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0D" w:rsidRPr="007F69CF" w:rsidRDefault="00C9090D" w:rsidP="00F2176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 xml:space="preserve">PRAVILA I POSTUPAK PRETHODNE PROVJERE ZNANJA I SPOSOBNOSTI KANDIDATA / KANDIDATKINJA KOJI PODNOSE PRIJAVU NA </w:t>
      </w:r>
      <w:r w:rsidR="00D23CAA">
        <w:rPr>
          <w:rFonts w:ascii="Calibri Light" w:hAnsi="Calibri Light" w:cs="Calibri Light"/>
          <w:b/>
          <w:sz w:val="22"/>
          <w:szCs w:val="22"/>
        </w:rPr>
        <w:t xml:space="preserve">NATJEČAJ </w:t>
      </w:r>
      <w:r w:rsidR="003E716E" w:rsidRPr="007F69CF">
        <w:rPr>
          <w:rFonts w:ascii="Calibri Light" w:hAnsi="Calibri Light" w:cs="Calibri Light"/>
          <w:b/>
          <w:sz w:val="22"/>
          <w:szCs w:val="22"/>
        </w:rPr>
        <w:t>ZA PRIJAM U SLUŽBU</w:t>
      </w:r>
    </w:p>
    <w:p w:rsidR="00C9090D" w:rsidRPr="007F69CF" w:rsidRDefault="00C9090D" w:rsidP="00C9090D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D23CAA" w:rsidP="00BD2B6F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savjetnik za izgradnji i zaštitu okoliša</w:t>
      </w:r>
      <w:r w:rsidR="00C9090D" w:rsidRPr="007F69CF">
        <w:rPr>
          <w:rFonts w:ascii="Calibri Light" w:hAnsi="Calibri Light" w:cs="Calibri Light"/>
          <w:b/>
          <w:sz w:val="22"/>
          <w:szCs w:val="22"/>
        </w:rPr>
        <w:t xml:space="preserve">: 1 izvršitelj / izvršiteljica 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4B3657" w:rsidRDefault="00C9090D" w:rsidP="004B365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I.</w:t>
      </w:r>
    </w:p>
    <w:p w:rsidR="004B3657" w:rsidRPr="004B3657" w:rsidRDefault="00C9090D" w:rsidP="004B365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Po dolasku na prethodnu provjeru znanja i sposobnosti, od kandidata / kandidatkinja će biti zatraženo predočavanje odgovarajuće identifikacijske isprave radi utvrđivanja identiteta. Osobe koje ne mogu dokazati svoj identitet, kao i osobe koje nisu podnijele pravodobne i/ili uredne prijave i/ili za koje je utvrđeno da ne ispunjavaju formalne uvjete </w:t>
      </w:r>
      <w:r w:rsidR="00884C1F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, ne mogu pristupiti provjeri. </w:t>
      </w:r>
    </w:p>
    <w:p w:rsidR="00C9090D" w:rsidRPr="007F69CF" w:rsidRDefault="00F21768" w:rsidP="004B365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Kandidat / kandidatkinja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 koji/koja ne pristupi provjeri, uopće ili u zakazano vrijeme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smatrati će se da je povukao / povukla prijavu na </w:t>
      </w:r>
      <w:r w:rsidR="00EA02A2">
        <w:rPr>
          <w:rFonts w:ascii="Calibri Light" w:hAnsi="Calibri Light" w:cs="Calibri Light"/>
          <w:sz w:val="22"/>
          <w:szCs w:val="22"/>
        </w:rPr>
        <w:t>natječaj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. </w:t>
      </w: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II.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Po utvrđivanju identiteta, kandidatima / kandidatkinjama će biti podijeljena pitanja za pisano testiranje koje traje 45 minuta. Kandidati / kandidatkinje su se dužni pridržavati utvrđenog  vremena testiranja. 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Za vrijeme pisanog testiranja kandidatima / kandidatkinjama  nije dopušteno: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koristiti se bilo kakvom literaturom odnosno bilješkama,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koristiti mobitel ili druga komunikacijska sredstva,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napuštati prostoriju u kojoj se provodi provjera,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razgovarati s ostalim kandidatima / kandidatkinjama ili na drugi način remetiti mir i red. </w:t>
      </w: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Ukoliko se kandidat / kandidatkinja ponaša neprimjereno i/ili prekrši neko od prethodno opisanih pravila, biti će zamoljen / zamoljena da se udalji sa testiranja, a njegov / njezin rezultat i rad Povjerenstvo za provedbu </w:t>
      </w:r>
      <w:r w:rsidR="00EA02A2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 neće bodovati. 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</w:t>
      </w:r>
      <w:r w:rsidR="00F21768">
        <w:rPr>
          <w:rFonts w:ascii="Calibri Light" w:hAnsi="Calibri Light" w:cs="Calibri Light"/>
          <w:b/>
          <w:sz w:val="22"/>
          <w:szCs w:val="22"/>
        </w:rPr>
        <w:t>II.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>Pi</w:t>
      </w:r>
      <w:r w:rsidR="00CC6382" w:rsidRPr="007F69CF">
        <w:rPr>
          <w:rFonts w:ascii="Calibri Light" w:hAnsi="Calibri Light" w:cs="Calibri Light"/>
          <w:sz w:val="22"/>
          <w:szCs w:val="22"/>
        </w:rPr>
        <w:t>sani test se sastoji od ukupno 2</w:t>
      </w:r>
      <w:r w:rsidRPr="007F69CF">
        <w:rPr>
          <w:rFonts w:ascii="Calibri Light" w:hAnsi="Calibri Light" w:cs="Calibri Light"/>
          <w:sz w:val="22"/>
          <w:szCs w:val="22"/>
        </w:rPr>
        <w:t xml:space="preserve">0 pitanja, a maksimalan broj bodova koji kandidati / kandidatkinje mogu ostvariti je 10 bodova. Smatra se da su kandidati / kandidatkinje položili pisani test ako su ostvarili najmanje ili više od 50 % bodova na provedenom testiranju. 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Sa kandidatima / kandidatkinjama koji na pisanom  testiranju ostvare najmanje ili više od 50 % ukupnog mogućeg broja bodova, Povjerenstvo za provedbu </w:t>
      </w:r>
      <w:r w:rsidR="00EA02A2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 provesti će intervju. Povjerenstvo kroz intervju s kandidatima / kandidatkinjama utvrđuje interese, profesionalne ciljeve i motivaciju kandidata / kandidatkinja za rad na radnom mjestu za koje je podnio prijavu. Intervju se boduje na način kao i pisano testiranje, tj. svakom kandidatu / kandidatkinji se dodj</w:t>
      </w:r>
      <w:r w:rsidR="00CD657C" w:rsidRPr="007F69CF">
        <w:rPr>
          <w:rFonts w:ascii="Calibri Light" w:hAnsi="Calibri Light" w:cs="Calibri Light"/>
          <w:sz w:val="22"/>
          <w:szCs w:val="22"/>
        </w:rPr>
        <w:t>eljuje određeni broj bodova od 0,50</w:t>
      </w:r>
      <w:r w:rsidRPr="007F69CF">
        <w:rPr>
          <w:rFonts w:ascii="Calibri Light" w:hAnsi="Calibri Light" w:cs="Calibri Light"/>
          <w:sz w:val="22"/>
          <w:szCs w:val="22"/>
        </w:rPr>
        <w:t xml:space="preserve"> do 10. </w:t>
      </w: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</w:t>
      </w:r>
      <w:r w:rsidR="00F21768" w:rsidRPr="007F69CF">
        <w:rPr>
          <w:rFonts w:ascii="Calibri Light" w:hAnsi="Calibri Light" w:cs="Calibri Light"/>
          <w:b/>
          <w:sz w:val="22"/>
          <w:szCs w:val="22"/>
        </w:rPr>
        <w:t>V</w:t>
      </w:r>
      <w:r w:rsidRPr="007F69CF">
        <w:rPr>
          <w:rFonts w:ascii="Calibri Light" w:hAnsi="Calibri Light" w:cs="Calibri Light"/>
          <w:b/>
          <w:sz w:val="22"/>
          <w:szCs w:val="22"/>
        </w:rPr>
        <w:t>.</w:t>
      </w:r>
    </w:p>
    <w:p w:rsidR="00C9090D" w:rsidRPr="007F69CF" w:rsidRDefault="00C9090D" w:rsidP="003D36F3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C9090D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Kandidati / kandidatkinje koji su pristupili prethodnoj provjeri znanja i sposobnosti imaju pravo uvida u rezultate provedenog postupka. </w:t>
      </w:r>
    </w:p>
    <w:p w:rsidR="00C9090D" w:rsidRPr="007F69CF" w:rsidRDefault="00F21768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V</w:t>
      </w:r>
      <w:r w:rsidR="00C9090D" w:rsidRPr="007F69CF">
        <w:rPr>
          <w:rFonts w:ascii="Calibri Light" w:hAnsi="Calibri Light" w:cs="Calibri Light"/>
          <w:b/>
          <w:sz w:val="22"/>
          <w:szCs w:val="22"/>
        </w:rPr>
        <w:t>.</w:t>
      </w: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Nakon provedenog postupka prethodne provjere znanja i sposobnosti, Povjerenstvo za provedbu </w:t>
      </w:r>
      <w:r w:rsidR="00884C1F">
        <w:rPr>
          <w:rFonts w:ascii="Calibri Light" w:hAnsi="Calibri Light" w:cs="Calibri Light"/>
          <w:sz w:val="22"/>
          <w:szCs w:val="22"/>
        </w:rPr>
        <w:t xml:space="preserve">natječaja </w:t>
      </w:r>
      <w:r w:rsidRPr="007F69CF">
        <w:rPr>
          <w:rFonts w:ascii="Calibri Light" w:hAnsi="Calibri Light" w:cs="Calibri Light"/>
          <w:sz w:val="22"/>
          <w:szCs w:val="22"/>
        </w:rPr>
        <w:t>utvrđuje rang listu kandidata / kandidatkinja prema ukupnom broju bodova ostvarenog na pisanom testiranju i inter</w:t>
      </w:r>
      <w:r w:rsidR="008039A7" w:rsidRPr="007F69CF">
        <w:rPr>
          <w:rFonts w:ascii="Calibri Light" w:hAnsi="Calibri Light" w:cs="Calibri Light"/>
          <w:sz w:val="22"/>
          <w:szCs w:val="22"/>
        </w:rPr>
        <w:t>vjuu, te ju dostavlja pročelniku Jedinstvenog upravnog odjela</w:t>
      </w:r>
      <w:r w:rsidRPr="007F69CF">
        <w:rPr>
          <w:rFonts w:ascii="Calibri Light" w:hAnsi="Calibri Light" w:cs="Calibri Light"/>
          <w:sz w:val="22"/>
          <w:szCs w:val="22"/>
        </w:rPr>
        <w:t xml:space="preserve">, uz izvješće o provedenom postupku koje potpisuju svi članovi Povjerenstva. </w:t>
      </w:r>
    </w:p>
    <w:p w:rsidR="004B3657" w:rsidRDefault="00F21768" w:rsidP="004B365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ješenje o prijmu u službu </w:t>
      </w:r>
      <w:r>
        <w:rPr>
          <w:rFonts w:ascii="Calibri Light" w:hAnsi="Calibri Light" w:cs="Calibri Light"/>
          <w:sz w:val="22"/>
          <w:szCs w:val="22"/>
        </w:rPr>
        <w:t xml:space="preserve">donijeti će se </w:t>
      </w:r>
      <w:r w:rsidR="00C9090D" w:rsidRPr="007F69CF">
        <w:rPr>
          <w:rFonts w:ascii="Calibri Light" w:hAnsi="Calibri Light" w:cs="Calibri Light"/>
          <w:sz w:val="22"/>
          <w:szCs w:val="22"/>
        </w:rPr>
        <w:t>najkasnije u roku od 60 dana od ist</w:t>
      </w:r>
      <w:r>
        <w:rPr>
          <w:rFonts w:ascii="Calibri Light" w:hAnsi="Calibri Light" w:cs="Calibri Light"/>
          <w:sz w:val="22"/>
          <w:szCs w:val="22"/>
        </w:rPr>
        <w:t>eka roka za podnošenje prijava.</w:t>
      </w:r>
    </w:p>
    <w:p w:rsidR="00C9090D" w:rsidRPr="001D248F" w:rsidRDefault="00884C1F" w:rsidP="004B3657">
      <w:pPr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   </w:t>
      </w:r>
      <w:r w:rsidR="001D248F">
        <w:rPr>
          <w:rFonts w:ascii="Calibri Light" w:hAnsi="Calibri Light" w:cs="Calibri Light"/>
          <w:sz w:val="22"/>
          <w:szCs w:val="22"/>
        </w:rPr>
        <w:t xml:space="preserve">      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 </w:t>
      </w:r>
      <w:r w:rsidR="00C9090D" w:rsidRPr="001D248F">
        <w:rPr>
          <w:rFonts w:ascii="Calibri Light" w:hAnsi="Calibri Light" w:cs="Calibri Light"/>
          <w:i/>
          <w:sz w:val="22"/>
          <w:szCs w:val="22"/>
        </w:rPr>
        <w:t>Povjerenstva</w:t>
      </w:r>
      <w:r w:rsidR="004B3657" w:rsidRPr="001D248F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C9090D" w:rsidRPr="001D248F">
        <w:rPr>
          <w:rFonts w:ascii="Calibri Light" w:hAnsi="Calibri Light" w:cs="Calibri Light"/>
          <w:i/>
          <w:sz w:val="22"/>
          <w:szCs w:val="22"/>
        </w:rPr>
        <w:t xml:space="preserve">za provedbu </w:t>
      </w:r>
      <w:r>
        <w:rPr>
          <w:rFonts w:ascii="Calibri Light" w:hAnsi="Calibri Light" w:cs="Calibri Light"/>
          <w:i/>
          <w:sz w:val="22"/>
          <w:szCs w:val="22"/>
        </w:rPr>
        <w:t>natječaja</w:t>
      </w:r>
    </w:p>
    <w:p w:rsidR="007F69CF" w:rsidRPr="007F69CF" w:rsidRDefault="007F69CF" w:rsidP="00C16AD1">
      <w:pPr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KLASA: </w:t>
      </w:r>
    </w:p>
    <w:p w:rsidR="007F69CF" w:rsidRPr="007F69CF" w:rsidRDefault="006E6947" w:rsidP="007F69CF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URBROJ: </w:t>
      </w:r>
      <w:r w:rsidR="00D23CAA">
        <w:rPr>
          <w:rFonts w:ascii="Calibri Light" w:hAnsi="Calibri Light" w:cs="Calibri Light"/>
          <w:color w:val="000000"/>
          <w:sz w:val="22"/>
          <w:szCs w:val="22"/>
        </w:rPr>
        <w:t>2170-10-01-23-</w:t>
      </w:r>
    </w:p>
    <w:p w:rsidR="00C9090D" w:rsidRPr="00F21768" w:rsidRDefault="007F69CF" w:rsidP="00F21768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 w:rsidR="00D23CAA">
        <w:rPr>
          <w:rFonts w:ascii="Calibri Light" w:hAnsi="Calibri Light" w:cs="Calibri Light"/>
          <w:color w:val="000000"/>
          <w:sz w:val="22"/>
          <w:szCs w:val="22"/>
        </w:rPr>
        <w:t>11. listopada 2024</w:t>
      </w:r>
      <w:bookmarkStart w:id="0" w:name="_GoBack"/>
      <w:bookmarkEnd w:id="0"/>
      <w:r w:rsidRPr="007F69CF">
        <w:rPr>
          <w:rFonts w:ascii="Calibri Light" w:hAnsi="Calibri Light" w:cs="Calibri Light"/>
          <w:color w:val="000000"/>
          <w:sz w:val="22"/>
          <w:szCs w:val="22"/>
        </w:rPr>
        <w:t>.g.</w:t>
      </w:r>
    </w:p>
    <w:sectPr w:rsidR="00C9090D" w:rsidRPr="00F21768" w:rsidSect="00E10781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3E" w:rsidRDefault="00941E3E">
      <w:r>
        <w:separator/>
      </w:r>
    </w:p>
  </w:endnote>
  <w:endnote w:type="continuationSeparator" w:id="0">
    <w:p w:rsidR="00941E3E" w:rsidRDefault="0094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3E" w:rsidRDefault="00941E3E">
      <w:r>
        <w:separator/>
      </w:r>
    </w:p>
  </w:footnote>
  <w:footnote w:type="continuationSeparator" w:id="0">
    <w:p w:rsidR="00941E3E" w:rsidRDefault="0094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BF" w:rsidRDefault="00C9090D" w:rsidP="00E1078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75ABF" w:rsidRDefault="00941E3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BF" w:rsidRDefault="00C9090D" w:rsidP="00E1078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6AD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75ABF" w:rsidRDefault="00941E3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0D"/>
    <w:rsid w:val="000B1128"/>
    <w:rsid w:val="000B7F37"/>
    <w:rsid w:val="001C2616"/>
    <w:rsid w:val="001D248F"/>
    <w:rsid w:val="002163B2"/>
    <w:rsid w:val="00254DAA"/>
    <w:rsid w:val="002C65F5"/>
    <w:rsid w:val="00314A9C"/>
    <w:rsid w:val="00336B7C"/>
    <w:rsid w:val="00344800"/>
    <w:rsid w:val="003D36F3"/>
    <w:rsid w:val="003E716E"/>
    <w:rsid w:val="00410055"/>
    <w:rsid w:val="00421F0D"/>
    <w:rsid w:val="004731BC"/>
    <w:rsid w:val="00474DC0"/>
    <w:rsid w:val="004864FA"/>
    <w:rsid w:val="0049447F"/>
    <w:rsid w:val="004A1322"/>
    <w:rsid w:val="004B3657"/>
    <w:rsid w:val="00593389"/>
    <w:rsid w:val="0059565E"/>
    <w:rsid w:val="00644213"/>
    <w:rsid w:val="006E6947"/>
    <w:rsid w:val="007913A7"/>
    <w:rsid w:val="007F69CF"/>
    <w:rsid w:val="008039A7"/>
    <w:rsid w:val="00813F3A"/>
    <w:rsid w:val="00817FC3"/>
    <w:rsid w:val="00884C1F"/>
    <w:rsid w:val="00884F52"/>
    <w:rsid w:val="00900D39"/>
    <w:rsid w:val="00941E3E"/>
    <w:rsid w:val="00982E8C"/>
    <w:rsid w:val="00994F58"/>
    <w:rsid w:val="009B6651"/>
    <w:rsid w:val="009D642D"/>
    <w:rsid w:val="00A161B3"/>
    <w:rsid w:val="00A4211B"/>
    <w:rsid w:val="00A6654B"/>
    <w:rsid w:val="00A83A0C"/>
    <w:rsid w:val="00AF261E"/>
    <w:rsid w:val="00BD05C4"/>
    <w:rsid w:val="00BD2B6F"/>
    <w:rsid w:val="00C16AD1"/>
    <w:rsid w:val="00C9090D"/>
    <w:rsid w:val="00CC6382"/>
    <w:rsid w:val="00CD657C"/>
    <w:rsid w:val="00CE715F"/>
    <w:rsid w:val="00D23CAA"/>
    <w:rsid w:val="00D3004F"/>
    <w:rsid w:val="00D36C04"/>
    <w:rsid w:val="00DC65D0"/>
    <w:rsid w:val="00E95439"/>
    <w:rsid w:val="00EA02A2"/>
    <w:rsid w:val="00F21768"/>
    <w:rsid w:val="00F2597D"/>
    <w:rsid w:val="00F66376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90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9090D"/>
  </w:style>
  <w:style w:type="paragraph" w:customStyle="1" w:styleId="tekst">
    <w:name w:val="tekst"/>
    <w:basedOn w:val="Normal"/>
    <w:rsid w:val="007F69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90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9090D"/>
  </w:style>
  <w:style w:type="paragraph" w:customStyle="1" w:styleId="tekst">
    <w:name w:val="tekst"/>
    <w:basedOn w:val="Normal"/>
    <w:rsid w:val="007F69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2</cp:revision>
  <cp:lastPrinted>2022-06-29T06:36:00Z</cp:lastPrinted>
  <dcterms:created xsi:type="dcterms:W3CDTF">2024-10-14T10:31:00Z</dcterms:created>
  <dcterms:modified xsi:type="dcterms:W3CDTF">2024-10-14T10:31:00Z</dcterms:modified>
</cp:coreProperties>
</file>