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eastAsia="hr-HR"/>
        </w:rPr>
        <w:tab/>
        <w:t>Na temelju članka 19. stavak 1. i članka 35. Zakona o lokalnoj i područnoj (regionalnoj) samoupravi („Narodne novine“ broj: 33/01, 60/01, 129/05, 109/07, 125/08, 36/09, 150/11, 144/12, 19/13, 137/15, 123/17, 98/19 i 144/20), članka 5. stavka 1. i članka 6. stavka 2. Zakona o savjetima mladih („Narodne novine”, broj: 41/14, 83/23) i članka 32. Statuta Grada Malog Lošinja</w:t>
      </w:r>
      <w:r>
        <w:rPr>
          <w:rFonts w:ascii="Times New Roman" w:hAnsi="Times New Roman"/>
          <w:sz w:val="24"/>
          <w:szCs w:val="24"/>
        </w:rPr>
        <w:t xml:space="preserve"> (Službene novine Primorsko – goranske županije, broj: 26/09, 32/09, 10/13, 24/17-pročišćeni tekst, 9/18, 9/21) Gradsko vijeće Grada Malog Lošinja donijelo je dana __________ godine sljedeću</w:t>
      </w:r>
    </w:p>
    <w:p>
      <w:pPr>
        <w:pStyle w:val="Normal"/>
        <w:spacing w:lineRule="auto" w:line="240" w:before="0" w:after="0"/>
        <w:ind w:hanging="0"/>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center"/>
        <w:rPr>
          <w:rFonts w:ascii="Times New Roman" w:hAnsi="Times New Roman"/>
          <w:b w:val="false"/>
          <w:bCs w:val="false"/>
          <w:sz w:val="24"/>
          <w:szCs w:val="24"/>
        </w:rPr>
      </w:pPr>
      <w:r>
        <w:rPr>
          <w:rFonts w:ascii="Times New Roman" w:hAnsi="Times New Roman"/>
          <w:b w:val="false"/>
          <w:bCs w:val="false"/>
          <w:sz w:val="24"/>
          <w:szCs w:val="24"/>
        </w:rPr>
        <w:t>ODLUKU</w:t>
        <w:br/>
        <w:t>o osnivanju Savjeta mladih Grada Malog Lošinja</w:t>
      </w:r>
    </w:p>
    <w:p>
      <w:pPr>
        <w:pStyle w:val="Normal"/>
        <w:spacing w:lineRule="auto" w:line="240" w:before="0" w:after="0"/>
        <w:ind w:hanging="0"/>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spacing w:lineRule="auto" w:line="240" w:before="0" w:after="0"/>
        <w:ind w:hanging="0"/>
        <w:rPr>
          <w:rFonts w:ascii="Times New Roman" w:hAnsi="Times New Roman"/>
          <w:sz w:val="24"/>
          <w:szCs w:val="24"/>
        </w:rPr>
      </w:pPr>
      <w:r>
        <w:rPr>
          <w:rFonts w:ascii="Times New Roman" w:hAnsi="Times New Roman"/>
          <w:sz w:val="24"/>
          <w:szCs w:val="24"/>
        </w:rPr>
        <w:t>OPĆE ODREDBE</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t>Članak 1.</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Ovom odlukom uređuje se osnivanje Savjeta mladih Grada Malog Lošinja (u daljnjem tekstu: Savjet mladih), broj članova, način i postupak njihova izbora, način utjecaja na rad Gradskog vijeća Grada Mali Lošinj (u daljnjem tekstu: Gradsko vijeće) u postupku donošenja odluka i drugih akata od neposrednog interesa za mlade i u vezi s mladima, suradnja s drugim vijećima mladih, način financiranja rada i programa Savjeta mladih, način osiguranja uvjeta za njegov rad kao i ostala pitanja od značaja za rad Savjeta mladih.</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Izrazi koji se koriste u ovoj Odluci, a imaju rodno značenje, koriste se neutralno i odnose se jednako na muški i ženski spol.</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t>Članak 2.</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r>
      <w:r>
        <w:rPr>
          <w:rFonts w:ascii="Times New Roman" w:hAnsi="Times New Roman"/>
          <w:color w:val="000000"/>
          <w:sz w:val="24"/>
          <w:szCs w:val="24"/>
        </w:rPr>
        <w:t>Savjet mladih je savjetodavno tijelo Grada Malog Lošinja, koji promiče i zagovara prava, potrebe i interese mladih.</w:t>
      </w:r>
    </w:p>
    <w:p>
      <w:pPr>
        <w:pStyle w:val="Normal"/>
        <w:spacing w:lineRule="auto" w:line="240" w:before="0" w:after="0"/>
        <w:ind w:hanging="0"/>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sz w:val="24"/>
          <w:szCs w:val="24"/>
        </w:rPr>
        <w:t xml:space="preserve">Mladi, u smislu ove Odluke, su osobe s prebivalištem ili boravištem na području Grada Malog Lošinja u dobi od navršenih petnaest (15) do navršenih trideset (30) godina života te kao takvi imaju pravo biti birani za člana savjeta. </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Osoba može istodobno biti član samo jednog savjeta mladih jedinice lokalne samouprave. </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Osoba ne može istodobno član savjeta mladih i član predstavničkog tijela jedinice lokalne samouprave koja ga je u savjet mladih izabrala.</w:t>
      </w:r>
      <w:r>
        <w:rPr>
          <w:rFonts w:ascii="Times New Roman" w:hAnsi="Times New Roman"/>
          <w:color w:val="000000"/>
          <w:sz w:val="24"/>
          <w:szCs w:val="24"/>
        </w:rPr>
        <w:tab/>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center"/>
        <w:rPr>
          <w:rFonts w:ascii="Times New Roman" w:hAnsi="Times New Roman"/>
          <w:sz w:val="24"/>
          <w:szCs w:val="24"/>
        </w:rPr>
      </w:pPr>
      <w:r>
        <w:rPr>
          <w:rFonts w:ascii="Times New Roman" w:hAnsi="Times New Roman"/>
          <w:color w:val="000000"/>
          <w:sz w:val="24"/>
          <w:szCs w:val="24"/>
        </w:rPr>
        <w:t>Članak 3.</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Savjeti mladih osnivaju se odlukom o osnivanju savjeta mladih.</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r>
      <w:r>
        <w:rPr>
          <w:rFonts w:ascii="Times New Roman" w:hAnsi="Times New Roman"/>
          <w:color w:val="000000"/>
          <w:sz w:val="24"/>
          <w:szCs w:val="24"/>
        </w:rPr>
        <w:t xml:space="preserve">Predstavnička tijela dviju ili više jedinica lokalne samouprave mogu osnovati zajednički savjet mladih u slučajevima kada postoje zajednički ili strateški interesi jedinica lokalne samouprave ili mladih s prebivalištem ili boravištem na njihovom teritoriju. </w:t>
      </w:r>
    </w:p>
    <w:p>
      <w:pPr>
        <w:pStyle w:val="Normal"/>
        <w:spacing w:lineRule="auto" w:line="240" w:before="0" w:after="0"/>
        <w:ind w:hanging="0"/>
        <w:jc w:val="both"/>
        <w:rPr>
          <w:rFonts w:ascii="Times New Roman" w:hAnsi="Times New Roman"/>
          <w:sz w:val="24"/>
          <w:szCs w:val="24"/>
        </w:rPr>
      </w:pPr>
      <w:r>
        <w:rPr>
          <w:rFonts w:ascii="Times New Roman" w:hAnsi="Times New Roman"/>
          <w:color w:val="000000"/>
          <w:sz w:val="24"/>
          <w:szCs w:val="24"/>
        </w:rPr>
        <w:tab/>
        <w:t>Sva pitanja vezana za osnivanje zajedničkog savjeta mladih uređuju se sporazumom između predstavničkih tijela jedinica lokalne samouprave.</w:t>
      </w:r>
    </w:p>
    <w:p>
      <w:pPr>
        <w:pStyle w:val="Normal"/>
        <w:spacing w:lineRule="auto" w:line="240" w:before="0" w:after="0"/>
        <w:ind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ind w:hanging="0"/>
        <w:rPr>
          <w:rFonts w:ascii="Times New Roman" w:hAnsi="Times New Roman"/>
          <w:sz w:val="24"/>
          <w:szCs w:val="24"/>
        </w:rPr>
      </w:pPr>
      <w:r>
        <w:rPr>
          <w:rFonts w:ascii="Times New Roman" w:hAnsi="Times New Roman"/>
          <w:sz w:val="24"/>
          <w:szCs w:val="24"/>
        </w:rPr>
        <w:t>SASTAV SAVJETA MLADIH</w:t>
      </w:r>
    </w:p>
    <w:p>
      <w:pPr>
        <w:pStyle w:val="Normal"/>
        <w:spacing w:lineRule="auto" w:line="240" w:before="0" w:after="0"/>
        <w:ind w:hanging="0"/>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t>Članak 4.</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Broj članova Savjeta mladih Grada Malog Lošinja, uključujući predsjednika i zamjenika predsjednika ima najmanje tri, a najviše pet članova. </w:t>
      </w:r>
    </w:p>
    <w:p>
      <w:pPr>
        <w:pStyle w:val="BodyText"/>
        <w:spacing w:lineRule="auto" w:line="240" w:before="0" w:after="0"/>
        <w:ind w:hanging="0"/>
        <w:jc w:val="both"/>
        <w:rPr>
          <w:rFonts w:ascii="Times New Roman" w:hAnsi="Times New Roman"/>
          <w:sz w:val="24"/>
          <w:szCs w:val="24"/>
        </w:rPr>
      </w:pPr>
      <w:r>
        <w:rPr>
          <w:rFonts w:cs="Times New Roman" w:ascii="Times New Roman" w:hAnsi="Times New Roman"/>
          <w:color w:val="000000"/>
          <w:sz w:val="24"/>
          <w:szCs w:val="24"/>
        </w:rPr>
        <w:t xml:space="preserve">Ako na javni poziv ne pristignu najmanje tri kandidature, javni poziv za isticanje kandidatura ponovit će se najkasnije u roku od šest mjeseci od dana objave prethodnog javnog poziva. </w:t>
      </w:r>
      <w:r>
        <w:rPr>
          <w:rFonts w:ascii="Times New Roman" w:hAnsi="Times New Roman"/>
          <w:sz w:val="24"/>
          <w:szCs w:val="24"/>
        </w:rPr>
        <w:t xml:space="preserve">Kandidati koji podnesu važeće prijave na ponovljeni javni poziv bit će birani u Savjet mladih redovitim postupkom, s tim da broj izabranih članova može biti manji nego što je utvrđen odlukom o osnivanju, ali ne može biti manji od tri.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Javni pozivi za isticanje kandidatura ponavljat će se do konstituiranja Savjeta mladih.</w:t>
      </w:r>
    </w:p>
    <w:p>
      <w:pPr>
        <w:pStyle w:val="Normal"/>
        <w:spacing w:lineRule="auto" w:line="240" w:before="0" w:after="0"/>
        <w:ind w:hanging="0"/>
        <w:rPr>
          <w:rFonts w:ascii="Times New Roman" w:hAnsi="Times New Roman"/>
          <w:sz w:val="24"/>
          <w:szCs w:val="24"/>
        </w:rPr>
      </w:pPr>
      <w:r>
        <w:rPr>
          <w:rFonts w:ascii="Times New Roman" w:hAnsi="Times New Roman"/>
          <w:sz w:val="24"/>
          <w:szCs w:val="24"/>
        </w:rPr>
        <w:t>IZBOR ČLANOVA SAVJETA MLADIH</w:t>
      </w:r>
    </w:p>
    <w:p>
      <w:pPr>
        <w:pStyle w:val="Normal"/>
        <w:spacing w:lineRule="auto" w:line="240" w:before="0" w:after="0"/>
        <w:ind w:hanging="0"/>
        <w:rPr>
          <w:rFonts w:ascii="Times New Roman" w:hAnsi="Times New Roman"/>
          <w:sz w:val="24"/>
          <w:szCs w:val="24"/>
        </w:rPr>
      </w:pPr>
      <w:r>
        <w:rPr/>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t>Članak 5.</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Savjet mladih na području Grada Malog Lošinja osniva te njegove članove bira, na temelju pisanih i obrazloženih kandidatura, Gradsko vijeće Grada Mali Lošinj.</w:t>
      </w:r>
    </w:p>
    <w:p>
      <w:pPr>
        <w:pStyle w:val="Normal"/>
        <w:spacing w:lineRule="auto" w:line="240" w:before="0" w:after="0"/>
        <w:ind w:hanging="0"/>
        <w:jc w:val="both"/>
        <w:rPr>
          <w:rFonts w:ascii="Times New Roman" w:hAnsi="Times New Roman"/>
          <w:sz w:val="24"/>
          <w:szCs w:val="24"/>
        </w:rPr>
      </w:pPr>
      <w:r>
        <w:rPr>
          <w:rFonts w:cs="Times New Roman" w:ascii="Times New Roman" w:hAnsi="Times New Roman"/>
          <w:color w:val="000000"/>
          <w:sz w:val="24"/>
          <w:szCs w:val="24"/>
        </w:rPr>
        <w:t>Postupak izbora članova Savjeta mladih pokreće Gradsko vijeće na temelju Odluke o osnivanju savjeta mladih odnosno javnim pozivom za isticanje kandidatura koji se objavljuje na mrežnoj stranici Grada.</w:t>
      </w:r>
    </w:p>
    <w:p>
      <w:pPr>
        <w:pStyle w:val="Normal"/>
        <w:spacing w:lineRule="auto" w:line="240" w:before="0" w:after="0"/>
        <w:ind w:hanging="0"/>
        <w:jc w:val="both"/>
        <w:rPr>
          <w:rFonts w:ascii="Times New Roman" w:hAnsi="Times New Roman"/>
          <w:sz w:val="24"/>
          <w:szCs w:val="24"/>
        </w:rPr>
      </w:pPr>
      <w:r>
        <w:rPr>
          <w:rFonts w:cs="Times New Roman" w:ascii="Times New Roman" w:hAnsi="Times New Roman"/>
          <w:color w:val="000000"/>
          <w:sz w:val="24"/>
          <w:szCs w:val="24"/>
        </w:rPr>
        <w:tab/>
        <w:t>Javni poziv mora sadržavati opis postupka izbora, uvjete za isticanje kandidature, rokove za prijavu i rokove u kojima će biti provedena provjera zadovoljavanja formalnih uvjeta prijavljenih kandidata te izbor članova Savjeta mladih.</w:t>
      </w:r>
    </w:p>
    <w:p>
      <w:pPr>
        <w:pStyle w:val="Normal"/>
        <w:spacing w:lineRule="auto" w:line="240" w:before="0" w:after="0"/>
        <w:ind w:hanging="0"/>
        <w:jc w:val="both"/>
        <w:rPr>
          <w:rFonts w:ascii="Times New Roman" w:hAnsi="Times New Roman"/>
          <w:sz w:val="24"/>
          <w:szCs w:val="24"/>
        </w:rPr>
      </w:pPr>
      <w:r>
        <w:rPr>
          <w:rFonts w:cs="Times New Roman" w:ascii="Times New Roman" w:hAnsi="Times New Roman"/>
          <w:color w:val="000000"/>
          <w:sz w:val="24"/>
          <w:szCs w:val="24"/>
        </w:rPr>
        <w:tab/>
        <w:t xml:space="preserve">Kandidature za članove Savjeta mladih na temelju javnog poziva za isticanje kandidatura ističu udruge koje su sukladno statutu ciljano opredijeljene za rad s mladima i za mlade, udruge nacionalnih manjina u Republici Hrvatskoj, učenička vijeća, studentski zborovi, pomladci političkih stranaka, sindikalne ili strukovne organizacije u Republici Hrvatskoj i neformalne skupine mladih, </w:t>
      </w:r>
      <w:r>
        <w:rPr>
          <w:rFonts w:cs="Times New Roman" w:ascii="Times New Roman" w:hAnsi="Times New Roman"/>
          <w:b w:val="false"/>
          <w:bCs w:val="false"/>
          <w:color w:val="000000"/>
          <w:sz w:val="24"/>
          <w:szCs w:val="24"/>
        </w:rPr>
        <w:t>sa sjedištem na području Grada Malog Lošinja kao i oblici organiziranja mladih izvan sjedišta Grada Malog Lošinja u kojem je većinska zastupljenost mladih sa prebivalištem i boravištem u Gradu Malom Lošinju</w:t>
      </w:r>
      <w:r>
        <w:rPr>
          <w:rFonts w:cs="Times New Roman" w:ascii="Times New Roman" w:hAnsi="Times New Roman"/>
          <w:b w:val="false"/>
          <w:bCs w:val="false"/>
          <w:color w:val="FF4000"/>
          <w:sz w:val="24"/>
          <w:szCs w:val="24"/>
        </w:rPr>
        <w:t>.</w:t>
      </w:r>
    </w:p>
    <w:p>
      <w:pPr>
        <w:pStyle w:val="Normal"/>
        <w:spacing w:lineRule="auto" w:line="240" w:before="0" w:after="0"/>
        <w:ind w:hanging="0"/>
        <w:jc w:val="both"/>
        <w:rPr>
          <w:rFonts w:ascii="Times New Roman" w:hAnsi="Times New Roman"/>
          <w:sz w:val="24"/>
          <w:szCs w:val="24"/>
        </w:rPr>
      </w:pPr>
      <w:r>
        <w:rPr>
          <w:rFonts w:cs="Times New Roman" w:ascii="Times New Roman" w:hAnsi="Times New Roman"/>
          <w:color w:val="000000"/>
          <w:sz w:val="24"/>
          <w:szCs w:val="24"/>
        </w:rPr>
        <w:tab/>
        <w:t>Jedan predlagatelj može predložiti jednog kandidata za kandidaturu za Savjet mladih, a kada je predlagatelj kandidature neformalna skupina mladih ona mora biti skupina od najmanje deset mladih.</w:t>
      </w:r>
    </w:p>
    <w:p>
      <w:pPr>
        <w:pStyle w:val="Normal"/>
        <w:spacing w:lineRule="auto" w:line="240" w:before="0" w:after="0"/>
        <w:ind w:hanging="0"/>
        <w:jc w:val="both"/>
        <w:rPr>
          <w:rFonts w:ascii="Times New Roman" w:hAnsi="Times New Roman"/>
          <w:sz w:val="24"/>
          <w:szCs w:val="24"/>
        </w:rPr>
      </w:pPr>
      <w:r>
        <w:rPr>
          <w:rFonts w:cs="Times New Roman" w:ascii="Times New Roman" w:hAnsi="Times New Roman"/>
          <w:color w:val="000000"/>
          <w:sz w:val="24"/>
          <w:szCs w:val="24"/>
        </w:rPr>
        <w:t>Izbor članova Savjeta mladih provodi se na Gradskom vijeću Grada Malog Lošinja.</w:t>
      </w:r>
    </w:p>
    <w:p>
      <w:pPr>
        <w:pStyle w:val="Normal"/>
        <w:spacing w:lineRule="auto" w:line="240" w:before="0" w:after="0"/>
        <w:ind w:hanging="0"/>
        <w:jc w:val="both"/>
        <w:rPr>
          <w:rFonts w:ascii="Times New Roman" w:hAnsi="Times New Roman"/>
          <w:sz w:val="24"/>
          <w:szCs w:val="24"/>
        </w:rPr>
      </w:pPr>
      <w:r>
        <w:rPr>
          <w:rFonts w:cs="Times New Roman" w:ascii="Times New Roman" w:hAnsi="Times New Roman"/>
          <w:color w:val="000000"/>
          <w:sz w:val="24"/>
          <w:szCs w:val="24"/>
        </w:rPr>
        <w:t>Javni poziv za isticanje kandidatura objavljuje se na mrežnim stranicama Grada, a obavijest o istome objavljuje se sredstvima javnog priopćavanja. Javni poziv mora biti otvoren najmanje 15 dana od objave.</w:t>
      </w:r>
    </w:p>
    <w:p>
      <w:pPr>
        <w:pStyle w:val="Normal"/>
        <w:spacing w:lineRule="auto" w:line="240" w:before="0" w:after="0"/>
        <w:ind w:hanging="0"/>
        <w:jc w:val="both"/>
        <w:rPr>
          <w:rFonts w:ascii="Times New Roman" w:hAnsi="Times New Roman"/>
          <w:sz w:val="24"/>
          <w:szCs w:val="24"/>
        </w:rPr>
      </w:pPr>
      <w:r>
        <w:rPr>
          <w:rFonts w:cs="Times New Roman" w:ascii="Times New Roman" w:hAnsi="Times New Roman"/>
          <w:color w:val="000000"/>
          <w:sz w:val="24"/>
          <w:szCs w:val="24"/>
        </w:rPr>
        <w:tab/>
        <w:t>Kandidature moraju biti u pisanom obliku na propisanom obrascu za prijavu kandidature, obrazložene, sa navedenim osobnim i drugim podacima o kandidatu koji su važni za odlučivanje o izboru te osnovne podatke o predlagatelju. Prijedlog mora biti obrazložen i ovjeren od ovlaštene osobe predlagatelja.</w:t>
      </w:r>
    </w:p>
    <w:p>
      <w:pPr>
        <w:pStyle w:val="Normal"/>
        <w:spacing w:lineRule="auto" w:line="240" w:before="0" w:after="0"/>
        <w:ind w:hanging="0"/>
        <w:jc w:val="both"/>
        <w:rPr/>
      </w:pPr>
      <w:r>
        <w:rPr>
          <w:rFonts w:cs="Times New Roman" w:ascii="Times New Roman" w:hAnsi="Times New Roman"/>
          <w:color w:val="000000"/>
          <w:sz w:val="24"/>
          <w:szCs w:val="24"/>
        </w:rPr>
        <w:tab/>
        <w:t>Nakon zaprimanja kandidatura za članove Savjeta mladih radno tijelo Gradskog vijeća Grada Malog Lošinja,</w:t>
      </w:r>
      <w:r>
        <w:rPr>
          <w:rFonts w:cs="Times New Roman" w:ascii="Times New Roman" w:hAnsi="Times New Roman"/>
          <w:color w:val="000000"/>
          <w:sz w:val="24"/>
          <w:szCs w:val="24"/>
          <w:shd w:fill="auto" w:val="clear"/>
        </w:rPr>
        <w:t xml:space="preserve"> </w:t>
      </w:r>
      <w:r>
        <w:rPr>
          <w:rFonts w:cs="Times New Roman" w:ascii="Times New Roman" w:hAnsi="Times New Roman"/>
          <w:b w:val="false"/>
          <w:bCs w:val="false"/>
          <w:color w:val="000000"/>
          <w:shd w:fill="auto" w:val="clear"/>
        </w:rPr>
        <w:t>Odbor za izbor i imenovanja</w:t>
      </w:r>
      <w:r>
        <w:rPr>
          <w:rFonts w:cs="Times New Roman" w:ascii="Times New Roman" w:hAnsi="Times New Roman"/>
          <w:color w:val="000000"/>
          <w:shd w:fill="auto" w:val="clear"/>
        </w:rPr>
        <w:t>,</w:t>
      </w: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rPr>
        <w:t>obavlja provjeru formalnih uvjeta prijavljenih kandidata te u roku od 15 dana od isteka roka za podnošenje prijava sastavlja izvješće o provjeri formalnih uvjeta te utvrđuje popis važećih kandidatura.</w:t>
      </w:r>
    </w:p>
    <w:p>
      <w:pPr>
        <w:pStyle w:val="Normal"/>
        <w:spacing w:lineRule="auto" w:line="240" w:before="0" w:after="0"/>
        <w:ind w:hanging="0"/>
        <w:jc w:val="both"/>
        <w:rPr>
          <w:rFonts w:ascii="Times New Roman" w:hAnsi="Times New Roman"/>
          <w:sz w:val="24"/>
          <w:szCs w:val="24"/>
        </w:rPr>
      </w:pPr>
      <w:r>
        <w:rPr>
          <w:rFonts w:cs="Times New Roman" w:ascii="Times New Roman" w:hAnsi="Times New Roman"/>
          <w:color w:val="000000"/>
          <w:sz w:val="24"/>
          <w:szCs w:val="24"/>
        </w:rPr>
        <w:tab/>
        <w:t>Izvješće o provjeri formalnih uvjeta i popis važećih kandidatura dostavljaju se Gradskom vijeću Grada Malog Lošinja te se objavljuje na mrežnim stranicama Grada.</w:t>
      </w:r>
    </w:p>
    <w:p>
      <w:pPr>
        <w:pStyle w:val="Normal"/>
        <w:spacing w:lineRule="auto" w:line="240" w:before="0" w:after="0"/>
        <w:ind w:hanging="0"/>
        <w:jc w:val="both"/>
        <w:rPr>
          <w:rFonts w:ascii="Times New Roman" w:hAnsi="Times New Roman"/>
          <w:sz w:val="24"/>
          <w:szCs w:val="24"/>
        </w:rPr>
      </w:pPr>
      <w:r>
        <w:rPr>
          <w:rFonts w:cs="Times New Roman" w:ascii="Times New Roman" w:hAnsi="Times New Roman"/>
          <w:color w:val="000000"/>
          <w:sz w:val="24"/>
          <w:szCs w:val="24"/>
        </w:rPr>
        <w:tab/>
        <w:t>Gradsko vijeće Grada Malog Lošinja na prvoj sjednici nakon objave popisa važećih kandidatura raspravlja izvješće o provjeri formalnih uvjeta i s popisa važećih kandidatura za članove Savjeta mladih javnim glasovanjem bira članove Savjeta mladih.</w:t>
      </w:r>
    </w:p>
    <w:p>
      <w:pPr>
        <w:pStyle w:val="Normal"/>
        <w:spacing w:lineRule="auto" w:line="240" w:before="0" w:after="0"/>
        <w:ind w:hanging="0"/>
        <w:jc w:val="both"/>
        <w:rPr>
          <w:rFonts w:ascii="Times New Roman" w:hAnsi="Times New Roman"/>
          <w:sz w:val="24"/>
          <w:szCs w:val="24"/>
        </w:rPr>
      </w:pPr>
      <w:r>
        <w:rPr>
          <w:rFonts w:cs="Times New Roman" w:ascii="Times New Roman" w:hAnsi="Times New Roman"/>
          <w:color w:val="000000"/>
          <w:sz w:val="24"/>
          <w:szCs w:val="24"/>
        </w:rPr>
        <w:tab/>
        <w:t>Ako nije moguće izabrati Savjet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Članovi konstituiranog Savjeta mladih među sobom izabiru jednog predstavnika Savjeta mladih u Savjet mladih jedinice područne (regionalne) samouprave.</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t>Članak 6.</w:t>
      </w:r>
    </w:p>
    <w:p>
      <w:pPr>
        <w:pStyle w:val="Normal"/>
        <w:spacing w:lineRule="auto" w:line="240" w:before="0" w:after="0"/>
        <w:ind w:hanging="0"/>
        <w:rPr>
          <w:rFonts w:ascii="Times New Roman" w:hAnsi="Times New Roman"/>
          <w:color w:val="FF4000"/>
          <w:sz w:val="24"/>
          <w:szCs w:val="24"/>
        </w:rPr>
      </w:pPr>
      <w:r>
        <w:rPr>
          <w:rFonts w:ascii="Times New Roman" w:hAnsi="Times New Roman"/>
          <w:sz w:val="24"/>
          <w:szCs w:val="24"/>
        </w:rPr>
      </w:r>
    </w:p>
    <w:p>
      <w:pPr>
        <w:pStyle w:val="Normal"/>
        <w:spacing w:lineRule="auto" w:line="240" w:before="0" w:after="0"/>
        <w:ind w:hanging="0"/>
        <w:rPr>
          <w:rFonts w:ascii="Times New Roman" w:hAnsi="Times New Roman"/>
          <w:sz w:val="24"/>
          <w:szCs w:val="24"/>
        </w:rPr>
      </w:pPr>
      <w:r>
        <w:rPr>
          <w:rFonts w:ascii="Times New Roman" w:hAnsi="Times New Roman"/>
          <w:b w:val="false"/>
          <w:i w:val="false"/>
          <w:caps w:val="false"/>
          <w:smallCaps w:val="false"/>
          <w:color w:val="000000"/>
          <w:spacing w:val="0"/>
          <w:sz w:val="24"/>
          <w:szCs w:val="24"/>
        </w:rPr>
        <w:t>KONSTITUIRANJE SAVJETA MLADIH</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Rezultati izbora za članove Savjeta mladih objavljuju se na mrežnim stranicama Grada Mali Lošinj.</w:t>
      </w:r>
    </w:p>
    <w:p>
      <w:pPr>
        <w:pStyle w:val="Normal"/>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Savjet mladih mora se konstituirati u roku od 30 dana od dana objave rezultata izbora.</w:t>
      </w:r>
    </w:p>
    <w:p>
      <w:pPr>
        <w:pStyle w:val="Normal"/>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Prvu sjednicu Savjeta mladih dužan je sazvati predsjednik Gradskog vijeća Grada Malog Lošinja.</w:t>
      </w:r>
    </w:p>
    <w:p>
      <w:pPr>
        <w:pStyle w:val="Normal"/>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Savjet mladih je konstituiran izborom predsjednika Savjeta mladih. Obavijest o konstituiranju Savjeta mladih, Grad Mali Lošinj dužan je objaviti na svojim mrežnim stranicama.</w:t>
      </w:r>
    </w:p>
    <w:p>
      <w:pPr>
        <w:pStyle w:val="Normal"/>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Predsjednika i zamjenika predsjednika Savjeta mladih biraju i razrješuju članovi Savjeta mladih većinom glasova svih članova.</w:t>
      </w:r>
    </w:p>
    <w:p>
      <w:pPr>
        <w:pStyle w:val="Normal"/>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Ako Savjet mladih u roku od 30 dana od dana proglašenja službenih rezultata izbora za članove Savjeta mladih ne izabere predsjednika Savjeta mladih, Gradsko vijeće Grada Malog Lošinja objavit će novi javni poziv za izbor članova Savjeta mladih.</w:t>
      </w:r>
    </w:p>
    <w:p>
      <w:pPr>
        <w:pStyle w:val="Normal"/>
        <w:spacing w:lineRule="auto" w:line="240" w:before="0" w:after="0"/>
        <w:ind w:hanging="0"/>
        <w:jc w:val="both"/>
        <w:rPr>
          <w:b w:val="false"/>
          <w:i w:val="false"/>
          <w:i w:val="false"/>
          <w:caps w:val="false"/>
          <w:smallCaps w:val="false"/>
          <w:color w:val="000000"/>
          <w:spacing w:val="0"/>
        </w:rPr>
      </w:pPr>
      <w:r>
        <w:rPr>
          <w:b w:val="false"/>
          <w:i w:val="false"/>
          <w:caps w:val="false"/>
          <w:smallCaps w:val="false"/>
          <w:color w:val="000000"/>
          <w:spacing w:val="0"/>
        </w:rPr>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r>
    </w:p>
    <w:p>
      <w:pPr>
        <w:pStyle w:val="Normal"/>
        <w:spacing w:lineRule="auto" w:line="240" w:before="0" w:after="0"/>
        <w:ind w:hanging="0"/>
        <w:rPr>
          <w:rFonts w:ascii="Times New Roman" w:hAnsi="Times New Roman"/>
          <w:sz w:val="24"/>
          <w:szCs w:val="24"/>
        </w:rPr>
      </w:pPr>
      <w:r>
        <w:rPr>
          <w:rFonts w:ascii="Times New Roman" w:hAnsi="Times New Roman"/>
          <w:sz w:val="24"/>
          <w:szCs w:val="24"/>
        </w:rPr>
        <w:t>MANDAT ČLANOVA SAVJETA MLADIH</w:t>
      </w:r>
    </w:p>
    <w:p>
      <w:pPr>
        <w:pStyle w:val="Normal"/>
        <w:spacing w:lineRule="auto" w:line="240" w:before="0" w:after="0"/>
        <w:ind w:hanging="0"/>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t>Članak 7.</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Članovi Savjeta mladih biraju se na razdoblje trajanja mandata Gradskog vijeća Grada Malog Lošinja, koje ga je i izabralo, pri čemu im mandat traje do dana stupanja na snagu odluke Vlade Republike Hrvatske o raspisivanju sljedećih redovitih izbora koji se održavaju svake četvrte godine, odnosno do dana stupanja na snagu odluke Vlade Republike Hrvatske o raspuštanju predstavničkog tijela.</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Gradsko vijeće Grada Malog Lošinja razriješiti će člana Savjeta mladih i prije isteka mandata ako neopravdano izostane s najmanje 50% sjednica Savjeta mladih u godini dana te na osobni zahtjev člana Savjeta mladih.</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Ako se broj članova Savjeta mladih spusti ispod dvije trećine početnog broja, Gradsko vijeće Grada Malog Lošinja će provesti postupak dodatnog izbora za onoliko članova Savjeta mladih koliko ih je prestalo biti članom Savjeta mladih prije isteka mandata pri čemu se odgovarajuće primjenjuju odredbe ove Odluke koje se odnose na izbor članova Savjeta mladih. Mandat članova Savjeta mladih izabranih postupkom dodatnog izbora traje do isteka mandata članova Savjeta mladih izabranih u redovitom postupku biranja članova Savjeta mladih.</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Član Savjeta mladih koji za vrijeme trajanja mandata navrši trideset godina nastavlja s radom u Savjetu mladih do isteka mandata na koji je izabran.</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Gradsko vijeće raspustit će Savjet mladih samo ako Savjet mladih ne održi sjednicu dulje od šest mjeseci.</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hanging="0"/>
        <w:rPr>
          <w:rFonts w:ascii="Times New Roman" w:hAnsi="Times New Roman"/>
          <w:sz w:val="24"/>
          <w:szCs w:val="24"/>
        </w:rPr>
      </w:pPr>
      <w:r>
        <w:rPr>
          <w:rFonts w:ascii="Times New Roman" w:hAnsi="Times New Roman"/>
          <w:sz w:val="24"/>
          <w:szCs w:val="24"/>
        </w:rPr>
        <w:t>DJELOKRUG RADA SAVJETA MLADIH</w:t>
      </w:r>
    </w:p>
    <w:p>
      <w:pPr>
        <w:pStyle w:val="Normal"/>
        <w:spacing w:lineRule="auto" w:line="240" w:before="0" w:after="0"/>
        <w:ind w:hanging="0"/>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t>Članak 8.</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Savjet mladih:</w:t>
      </w:r>
    </w:p>
    <w:p>
      <w:pPr>
        <w:pStyle w:val="Normal"/>
        <w:spacing w:lineRule="auto" w:line="240" w:before="0" w:after="0"/>
        <w:ind w:hanging="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BodyText"/>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raspravlja na sjednicama Savjeta mladih o pitanjima značajnim za rad Savjeta mladih te o pitanjima iz djelokruga rada Gradskog vijeća koja su od interesa za mlade,</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u suradnji s predsjednikom Gradskog vijeća predlaže Gradskom vijeću donošenje odluka od značaja za mlade, donošenje programa i drugih akata od značaja za unaprjeđivanje položaja mladih na području Grada Malog Lošinja, raspravu o pojedinim pitanjima od značenja za unaprjeđivanje položaja mladih te način rješavanja navedenih pitanja,</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putem svojih predstavnika sudjeluje u radu Gradskog vijeća prilikom donošenja odluka, mjera, programa i drugih akata od osobitog značenja za unaprjeđivanje položaja mladih na području Grada Malog Lošinja davanjem mišljenja, prijedloga i preporuka o pitanjima i temama od interesa za mlade,</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potiče informiranje mladih o svim pitanjima značajnim za unaprjeđivanje položaja mladih, međusobnu suradnju savjeta mladih u Republici Hrvatskoj, te suradnju i razmjenu iskustava s organizacijama civilnoga društva i odgovarajućim tijelima drugih zemalja,</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potiče mlade na aktivnu participaciju na području Grada Malog Lošinja te ih prema potrebi poziva na sjednice i uključuje u svoj rad,</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predlaže i daje na odobravanje Gradskom vijeću program rada popraćen financijskim planom radi ostvarivanja programa rada Savjeta mladih,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po potrebi poziva predstavnike Grada Malog Lošinja na sjednice Savjeta mladih,</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potiče razvoj financijskog okvira provedbe politike za mlade i podrške razvoju organizacija mladih i za mlade te sudjeluje u programiranju prioriteta natječaja i određivanja kriterija financiranja organizacija mladih i za mlade,</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 sudjeluje u izradi i praćenju provedbe lokalnog programa djelovanja za mlade,</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 skrbi o informiranosti mladih o svim pitanjima značajnim za unapređenje položaja mladih,</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 potiče suradnju savjeta mladih općina, gradova i županija u RH te suradnju s odgovarajućim tijelima drugih zemalja,</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obavlja i druge savjetodavne poslove od interesa za mlade.</w:t>
      </w:r>
    </w:p>
    <w:p>
      <w:pPr>
        <w:pStyle w:val="Normal"/>
        <w:spacing w:lineRule="auto" w:line="240" w:before="0" w:after="0"/>
        <w:ind w:hanging="0"/>
        <w:rPr>
          <w:rFonts w:ascii="Times New Roman" w:hAnsi="Times New Roman"/>
          <w:sz w:val="24"/>
          <w:szCs w:val="24"/>
        </w:rPr>
      </w:pPr>
      <w:r>
        <w:rPr>
          <w:rFonts w:ascii="Times New Roman" w:hAnsi="Times New Roman"/>
          <w:sz w:val="24"/>
          <w:szCs w:val="24"/>
        </w:rPr>
      </w:r>
    </w:p>
    <w:p>
      <w:pPr>
        <w:pStyle w:val="Normal"/>
        <w:spacing w:lineRule="auto" w:line="240" w:before="0" w:after="0"/>
        <w:ind w:hanging="0"/>
        <w:rPr>
          <w:rFonts w:ascii="Times New Roman" w:hAnsi="Times New Roman"/>
          <w:sz w:val="24"/>
          <w:szCs w:val="24"/>
        </w:rPr>
      </w:pPr>
      <w:r>
        <w:rPr>
          <w:rFonts w:ascii="Times New Roman" w:hAnsi="Times New Roman"/>
          <w:b w:val="false"/>
          <w:i w:val="false"/>
          <w:caps w:val="false"/>
          <w:smallCaps w:val="false"/>
          <w:color w:val="000000"/>
          <w:spacing w:val="0"/>
          <w:sz w:val="24"/>
          <w:szCs w:val="24"/>
        </w:rPr>
        <w:t>NAČIN RADA SAVJETA MLADIH</w:t>
      </w:r>
    </w:p>
    <w:p>
      <w:pPr>
        <w:pStyle w:val="Normal"/>
        <w:spacing w:lineRule="auto" w:line="240" w:before="0" w:after="0"/>
        <w:ind w:hanging="0"/>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t>Članak 9.</w:t>
      </w:r>
    </w:p>
    <w:p>
      <w:pPr>
        <w:pStyle w:val="Normal"/>
        <w:spacing w:lineRule="auto" w:line="240" w:before="0" w:after="0"/>
        <w:ind w:hanging="0"/>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BodyText"/>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 xml:space="preserve">Savjet mladih održava redovite sjednice najmanje jednom svaka tri mjeseca, a po potrebi i češće. </w:t>
      </w:r>
      <w:r>
        <w:rPr>
          <w:rFonts w:ascii="Times New Roman" w:hAnsi="Times New Roman"/>
          <w:sz w:val="24"/>
          <w:szCs w:val="24"/>
        </w:rPr>
        <w:t xml:space="preserve">Sjednica Savjeta mladih može se održati i elektroničkim putem. </w:t>
      </w:r>
    </w:p>
    <w:p>
      <w:pPr>
        <w:pStyle w:val="BodyText"/>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Članovima Savjeta mladih koji ne mogu nazočiti sjednici Savjeta mladih koja se održava fizički omogućit će se, sukladno tehničkim i organizacijskim mogućnostima, sudjelovanje na sjednici Savjeta mladih elektroničkim putem, odnosno audio i/ili videokonferencijskim putem. Članovi Savjeta mladih koji će na sjednici Savjeta mladih sudjelovati elektroničkim putem o tome će predsjednika Savjeta mladih obavijestiti najkasnije tri dana prije održavanja sjednice Savjeta mladih.</w:t>
      </w:r>
    </w:p>
    <w:p>
      <w:pPr>
        <w:pStyle w:val="BodyText"/>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 xml:space="preserve">Sjednice Savjeta mladih saziva i njima predsjeda predsjednik Savjeta mladih.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Predsjednik Savjeta mladih dužan je sazvati izvanrednu sjednicu Savjeta mladih na prijedlog najmanje 1/3 članova Savjeta mladih.</w:t>
      </w:r>
      <w:r>
        <w:rPr>
          <w:rFonts w:ascii="Times New Roman" w:hAnsi="Times New Roman"/>
          <w:b w:val="false"/>
          <w:i w:val="false"/>
          <w:caps w:val="false"/>
          <w:smallCaps w:val="false"/>
          <w:color w:val="C9211E"/>
          <w:spacing w:val="0"/>
          <w:sz w:val="24"/>
          <w:szCs w:val="24"/>
        </w:rPr>
        <w:tab/>
      </w:r>
    </w:p>
    <w:p>
      <w:pPr>
        <w:pStyle w:val="BodyText"/>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Savjet mladih donosi poslovnik o radu.</w:t>
      </w:r>
      <w:r>
        <w:rPr>
          <w:rFonts w:ascii="Times New Roman" w:hAnsi="Times New Roman"/>
          <w:sz w:val="24"/>
          <w:szCs w:val="24"/>
        </w:rPr>
        <w:t xml:space="preserve"> Poslovnik o radu Savjet mladih donosi većinom glasova svih članova Savjeta mladih. Poslovnikom o radu pobliže se uređuje način rada Savjeta mladih.</w:t>
      </w:r>
    </w:p>
    <w:p>
      <w:pPr>
        <w:pStyle w:val="BodyText"/>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 xml:space="preserve">Savjet mladih donosi odluke većinom glasova ako je na sjednici nazočna većina članova Savjeta mladih ako ovom odlukom nije drugačije određeno.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Ako su prilikom odlučivanja glasovi podijeljeni na jednak broj glasova za i protiv, odlučujući je glas predsjednika.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Član Savjeta mladih koji je neposredno osobno zainteresiran za donošenje odluke o nekom pitanju može sudjelovati u raspravi o tom pitanju, ali je izuzet od odlučivanja.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O neposrednoj osobnoj zainteresiranosti člana Savjeta mladih za donošenje odluke o nekom pitanju odlučuje Savjet mladih.</w:t>
      </w:r>
    </w:p>
    <w:p>
      <w:pPr>
        <w:pStyle w:val="Normal"/>
        <w:spacing w:lineRule="auto" w:line="240" w:before="0" w:after="0"/>
        <w:ind w:hanging="0"/>
        <w:jc w:val="center"/>
        <w:rPr>
          <w:rFonts w:ascii="Times New Roman" w:hAnsi="Times New Roman"/>
          <w:sz w:val="24"/>
          <w:szCs w:val="24"/>
        </w:rPr>
      </w:pPr>
      <w:r>
        <w:rPr>
          <w:rFonts w:ascii="Times New Roman" w:hAnsi="Times New Roman"/>
          <w:b w:val="false"/>
          <w:i w:val="false"/>
          <w:caps w:val="false"/>
          <w:smallCaps w:val="false"/>
          <w:color w:val="000000"/>
          <w:spacing w:val="0"/>
          <w:sz w:val="24"/>
          <w:szCs w:val="24"/>
        </w:rPr>
        <w:t>Članak 10.</w:t>
      </w:r>
    </w:p>
    <w:p>
      <w:pPr>
        <w:pStyle w:val="Normal"/>
        <w:spacing w:lineRule="auto" w:line="240" w:before="0" w:after="0"/>
        <w:ind w:hanging="0"/>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BodyText"/>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 xml:space="preserve">Savjet mladih predstavlja predsjednik Savjeta mladih.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Predsjednik Savjeta mladih: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saziva i vodi sjednice Savjeta mladih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predstavlja Savjet mladih prema Gradu Malom Lošinju i prema trećima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obavlja druge poslove sukladno Zakonu o savjetima mladih i poslovnika o radu savjeta mladih.</w:t>
      </w:r>
    </w:p>
    <w:p>
      <w:pPr>
        <w:pStyle w:val="Normal"/>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Predsjednik Savjeta predstavlja i zastupa Savjet mladih te obavlja i druge poslove određene ovom Odlukom. Zamjenik predsjednika zamjenjuje predsjednika u slučaju njegove spriječenosti ili odsutnosti.</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Ako je predsjednik Savjeta mladih iz opravdanih razloga spriječen obavljati svoje dužnosti zamjenjuje ga zamjenik predsjednika Savjeta mladih.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Ako predsjednik Savjeta mladih ne obavlja svoje dužnosti, Savjet mladih može natpolovičnom većinom glasova svih članova pokrenuti postupak njegovog razrješenja s funkcije predsjednika Savjeta mladih i izbora novog predsjednika.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Ako Savjet mladih ne pokrene postupak izbora novog predsjednika Savjeta mladih  Gradsko vijeće, sukladno poslovniku o radu Savjeta mladih, može u pisanom obliku uputiti Savjetu mladih inicijativu za pokretanje postupka izbora novog predsjednika Savjeta mladih.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Ako zamjenik predsjednika Savjeta mladih ne obavlja svoje dužnosti, predsjednik Savjeta mladih ili najmanje 1/3 članova Savjeta mladih može pokrenuti postupak za njegovo razrješenje s funkcije zamjenika predsjednika Savjeta mladih i izbor novog zamjenika predsjednika Savjeta mladih.</w:t>
      </w:r>
    </w:p>
    <w:p>
      <w:pPr>
        <w:pStyle w:val="BodyText"/>
        <w:spacing w:lineRule="auto" w:line="240" w:before="0" w:after="0"/>
        <w:ind w:hanging="0"/>
        <w:jc w:val="both"/>
        <w:rPr>
          <w:rFonts w:ascii="Times New Roman" w:hAnsi="Times New Roman"/>
          <w:sz w:val="24"/>
          <w:szCs w:val="24"/>
        </w:rPr>
      </w:pPr>
      <w:r>
        <w:rPr/>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t>Članak 11.</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Savjet mladih može osnivati svoja stalne i povremene radne skupine za uža područja djelovanje te organizirati forume, tribine i radionice za pojedine dobne skupine mladih ili srodne vrste problema mladih.</w:t>
      </w:r>
    </w:p>
    <w:p>
      <w:pPr>
        <w:pStyle w:val="BodyText"/>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 xml:space="preserve">U radu Savjeta mladih mogu sudjelovati, bez prava glasa, i stručnjaci iz pojedinih područja vezanih za mlade i rad s mladima. </w:t>
      </w:r>
    </w:p>
    <w:p>
      <w:pPr>
        <w:pStyle w:val="BodyText"/>
        <w:spacing w:lineRule="auto" w:line="240" w:before="0" w:after="0"/>
        <w:ind w:hanging="0"/>
        <w:jc w:val="both"/>
        <w:rPr>
          <w:rFonts w:ascii="Times New Roman" w:hAnsi="Times New Roman"/>
          <w:sz w:val="24"/>
          <w:szCs w:val="24"/>
        </w:rPr>
      </w:pPr>
      <w:r>
        <w:rPr/>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center"/>
        <w:rPr>
          <w:rFonts w:ascii="Times New Roman" w:hAnsi="Times New Roman"/>
          <w:sz w:val="24"/>
          <w:szCs w:val="24"/>
        </w:rPr>
      </w:pPr>
      <w:r>
        <w:rPr>
          <w:rFonts w:ascii="Times New Roman" w:hAnsi="Times New Roman"/>
          <w:b w:val="false"/>
          <w:i w:val="false"/>
          <w:caps w:val="false"/>
          <w:smallCaps w:val="false"/>
          <w:color w:val="000000"/>
          <w:spacing w:val="0"/>
          <w:sz w:val="24"/>
          <w:szCs w:val="24"/>
        </w:rPr>
        <w:t>Članak 12.</w:t>
      </w:r>
    </w:p>
    <w:p>
      <w:pPr>
        <w:pStyle w:val="BodyText"/>
        <w:spacing w:lineRule="auto" w:line="240" w:before="0" w:after="0"/>
        <w:ind w:hanging="0"/>
        <w:jc w:val="center"/>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BodyText"/>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 xml:space="preserve">Savjet mladih donosi program rada i financijski plan Savjeta mladih za svaku kalendarsku godinu.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Program rada Savjeta mladih mora sadržavati sljedeće aktivnosti: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sudjelovanje u procesu izrade i praćenju provedbe lokalnog programa djelovanja za mlade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konzultiranje s mladima i organizacijama mladih i za mlade o temama bitnima za mlade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suradnju s tijelima Grada Malog Lošinja u politici za mlade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suradnju s drugim savjetodavnim tijelima mladih u Republici Hrvatskoj i inozemstvu.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Program rada Savjeta mladih može sadržavati i ostale aktivnosti važne za rad Savjeta mladih i poboljšanje položaja mladih, a u skladu s propisanim djelokrugom Savjeta mladih. Program rada Savjeta mladih donosi se većinom glasova svih članova Savjeta mladih.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 xml:space="preserve">Savjet mladih donosi program rada popraćen financijskim planom te ih podnosi na odobravanje Gradskom vijeću Grada Malog Lošinja, najkasnije do 30. studenoga tekuće godine za sljedeću kalendarsku godinu.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Savjet mladih podnosi godišnje izvješće o svom radu Gradskom vijeću Grada Malog Lošinja do 31. ožujka tekuće godine za prethodnu godinu te ga dostavlja na znanje izvršnom tijelu Grada Malog Lošinja koje ga objavljuje na mrežnim stranicama.</w:t>
      </w:r>
    </w:p>
    <w:p>
      <w:pPr>
        <w:pStyle w:val="Normal"/>
        <w:spacing w:lineRule="auto" w:line="240" w:before="0" w:after="0"/>
        <w:ind w:hanging="0"/>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BodyText"/>
        <w:spacing w:lineRule="auto" w:line="240" w:before="0" w:after="0"/>
        <w:ind w:hanging="0"/>
        <w:jc w:val="center"/>
        <w:rPr>
          <w:rFonts w:ascii="Times New Roman" w:hAnsi="Times New Roman"/>
          <w:sz w:val="24"/>
          <w:szCs w:val="24"/>
        </w:rPr>
      </w:pPr>
      <w:r>
        <w:rPr>
          <w:rFonts w:ascii="Times New Roman" w:hAnsi="Times New Roman"/>
          <w:sz w:val="24"/>
          <w:szCs w:val="24"/>
        </w:rPr>
        <w:t xml:space="preserve">Članak 13. </w:t>
      </w:r>
    </w:p>
    <w:p>
      <w:pPr>
        <w:pStyle w:val="BodyText"/>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Ako se programom rada Savjeta mladih za provedbu planiranih aktivnosti predviđa potreba osiguranja financijskih sredstava, sredstva se na temelju financijskog plana osiguravaju u proračunu Grada Malog Lošinja.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Program rada Savjeta mladih odobrava Gradsko vijeće Grada Mali Lošinj.</w:t>
      </w:r>
    </w:p>
    <w:p>
      <w:pPr>
        <w:pStyle w:val="BodyText"/>
        <w:spacing w:lineRule="auto" w:line="240" w:before="0" w:after="0"/>
        <w:ind w:hanging="0"/>
        <w:jc w:val="both"/>
        <w:rPr>
          <w:rFonts w:ascii="Times New Roman" w:hAnsi="Times New Roman"/>
          <w:sz w:val="24"/>
          <w:szCs w:val="24"/>
        </w:rPr>
      </w:pPr>
      <w:r>
        <w:rPr/>
      </w:r>
    </w:p>
    <w:p>
      <w:pPr>
        <w:pStyle w:val="Normal"/>
        <w:spacing w:lineRule="auto" w:line="240" w:before="0" w:after="0"/>
        <w:ind w:hanging="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 xml:space="preserve">SURADNJA SAVJETA MLADIH </w:t>
      </w:r>
    </w:p>
    <w:p>
      <w:pPr>
        <w:pStyle w:val="Normal"/>
        <w:spacing w:lineRule="auto" w:line="240" w:before="0" w:after="0"/>
        <w:ind w:hanging="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BodyText"/>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 xml:space="preserve">Savjeti mladih općina, gradova i županija, te savjet mladih Grada Zagreba mogu surađivati međusobno i razvijati suradnju s organiziranim oblicima djelovanja mladih i neformalnim skupinama mladih u jedinicama lokalne, odnosno područne (regionalne) samouprave drugih zemalja te međunarodnim organizacijama.  </w:t>
      </w:r>
    </w:p>
    <w:p>
      <w:pPr>
        <w:pStyle w:val="BodyText"/>
        <w:spacing w:lineRule="auto" w:line="240" w:before="0" w:after="0"/>
        <w:ind w:hanging="0"/>
        <w:jc w:val="both"/>
        <w:rPr>
          <w:b w:val="false"/>
          <w:i w:val="false"/>
          <w:i w:val="false"/>
          <w:caps w:val="false"/>
          <w:smallCaps w:val="false"/>
          <w:color w:val="000000"/>
          <w:spacing w:val="0"/>
        </w:rPr>
      </w:pPr>
      <w:r>
        <w:rPr>
          <w:b w:val="false"/>
          <w:i w:val="false"/>
          <w:caps w:val="false"/>
          <w:smallCaps w:val="false"/>
          <w:color w:val="000000"/>
          <w:spacing w:val="0"/>
        </w:rPr>
      </w:r>
    </w:p>
    <w:p>
      <w:pPr>
        <w:pStyle w:val="Normal"/>
        <w:spacing w:lineRule="auto" w:line="240" w:before="0" w:after="0"/>
        <w:ind w:hanging="0"/>
        <w:rPr>
          <w:rFonts w:ascii="Times New Roman" w:hAnsi="Times New Roman"/>
          <w:sz w:val="24"/>
          <w:szCs w:val="24"/>
        </w:rPr>
      </w:pPr>
      <w:r>
        <w:rPr>
          <w:rFonts w:ascii="Times New Roman" w:hAnsi="Times New Roman"/>
          <w:sz w:val="24"/>
          <w:szCs w:val="24"/>
        </w:rPr>
        <w:t>SREDSTVA ZA RAD</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t>Članak 14.</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Grad Mali Lošinj osigurava financijska sredstva za rad i program rada Savjeta mladih, kao i prostorne, tehničke i administrativne uvjete za nesmetano i učinkovito funkcioniranje Savjeta mladih, u skladu s proračunskim mogućnostima Grada te drugim mogućnostima na temelju odobrenog programa rada i financijskog plana.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Članovi Savjeta mladih mogu primati naknadu za svoj rad.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Grad Mali Lošinj može, u okviru raspoloživih sredstava, članovima Savjeta mladih osigurati naknadu za sudjelovanje na sjednici Savjeta mladih i to u maksimalnom iznosu do 27 eura mjesečno.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Članovi Savjeta mladih Grada Mali Lošinj koji su predstavnici Savjeta mladih Grada Malog Lošinja u savjetu mladih jedinice područne (regionalne) samouprave imaju pravo na naknadu za svoj rad samo po jednoj osnovi.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Član Savjeta mladih iz stavka 4. ovoga članka ima pravo na naknadu za rad u Savjetu mladih u kojem članovi savjeta mladih primaju naknadu za rad u višem iznosu.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Članovi Savjeta mladih imaju pravo na naknadu troškova prijevoza za dolazak na sjednice Savjeta mladih, kao i drugih putnih troškova neposredno vezanih uz rad u Savjetu mladih, a može im se odobriti i naknada troškova smještaja neposredno vezanih uz rad Savjeta mladih sukladno proračunskim mogućnostima Grada Mali Lošinj.</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Grad Mali Lošinj osigurava dostupnost pouzdanih informacija o svim pitanjima od interesa za mlade, o članovima Savjeta mladih i radu Savjeta mladih na svojoj mrežnoj stranici.</w:t>
      </w:r>
    </w:p>
    <w:p>
      <w:pPr>
        <w:pStyle w:val="BodyText"/>
        <w:spacing w:lineRule="auto" w:line="240" w:before="0" w:after="0"/>
        <w:ind w:hanging="0"/>
        <w:rPr>
          <w:rFonts w:ascii="Times New Roman" w:hAnsi="Times New Roman"/>
          <w:sz w:val="24"/>
          <w:szCs w:val="24"/>
        </w:rPr>
      </w:pPr>
      <w:r>
        <w:rPr>
          <w:rFonts w:ascii="Times New Roman" w:hAnsi="Times New Roman"/>
          <w:sz w:val="24"/>
          <w:szCs w:val="24"/>
        </w:rPr>
      </w:r>
    </w:p>
    <w:p>
      <w:pPr>
        <w:pStyle w:val="BodyText"/>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 xml:space="preserve">ODNOS SAVJETA MLADIH I PREDSTAVNIČKOG TE IZVRŠNOG TIJELA </w:t>
      </w:r>
    </w:p>
    <w:p>
      <w:pPr>
        <w:pStyle w:val="BodyText"/>
        <w:spacing w:lineRule="auto" w:line="240" w:before="0" w:after="0"/>
        <w:ind w:hanging="0"/>
        <w:jc w:val="both"/>
        <w:rPr>
          <w:b w:val="false"/>
          <w:i w:val="false"/>
          <w:i w:val="false"/>
          <w:caps w:val="false"/>
          <w:smallCaps w:val="false"/>
          <w:color w:val="000000"/>
          <w:spacing w:val="0"/>
        </w:rPr>
      </w:pPr>
      <w:r>
        <w:rPr>
          <w:b w:val="false"/>
          <w:i w:val="false"/>
          <w:caps w:val="false"/>
          <w:smallCaps w:val="false"/>
          <w:color w:val="000000"/>
          <w:spacing w:val="0"/>
        </w:rPr>
      </w:r>
    </w:p>
    <w:p>
      <w:pPr>
        <w:pStyle w:val="BodyText"/>
        <w:spacing w:lineRule="auto" w:line="240" w:before="0" w:after="0"/>
        <w:ind w:hanging="0"/>
        <w:jc w:val="center"/>
        <w:rPr>
          <w:rFonts w:ascii="Times New Roman" w:hAnsi="Times New Roman"/>
          <w:sz w:val="24"/>
          <w:szCs w:val="24"/>
        </w:rPr>
      </w:pPr>
      <w:r>
        <w:rPr>
          <w:rFonts w:ascii="Times New Roman" w:hAnsi="Times New Roman"/>
          <w:b w:val="false"/>
          <w:i w:val="false"/>
          <w:caps w:val="false"/>
          <w:smallCaps w:val="false"/>
          <w:color w:val="000000"/>
          <w:spacing w:val="0"/>
          <w:sz w:val="24"/>
          <w:szCs w:val="24"/>
        </w:rPr>
        <w:t xml:space="preserve">Članak 15. </w:t>
      </w:r>
    </w:p>
    <w:p>
      <w:pPr>
        <w:pStyle w:val="BodyText"/>
        <w:spacing w:lineRule="auto" w:line="240" w:before="0" w:after="0"/>
        <w:ind w:hanging="0"/>
        <w:jc w:val="center"/>
        <w:rPr>
          <w:b w:val="false"/>
          <w:i w:val="false"/>
          <w:i w:val="false"/>
          <w:caps w:val="false"/>
          <w:smallCaps w:val="false"/>
          <w:color w:val="000000"/>
          <w:spacing w:val="0"/>
        </w:rPr>
      </w:pPr>
      <w:r>
        <w:rPr>
          <w:b w:val="false"/>
          <w:i w:val="false"/>
          <w:caps w:val="false"/>
          <w:smallCaps w:val="false"/>
          <w:color w:val="000000"/>
          <w:spacing w:val="0"/>
        </w:rPr>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Gradsko vijeće Grada Malog Lošinja dostavlja Savjetu mladih sve pozive i materijale za svoje sjednice te zapisnike s održanih sjednica u istom roku kao i članovima Gradskog vijeća te na drugi prikladan način informira Savjet mladih o svim svojim aktivnostima.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Predsjednik Gradskog vijeća Grada Malog Lošinja po potrebi, a najmanje svakih šest mjeseci, održava zajednički sastanak sa Savjetom mladih, na koji po potrebi poziva i druge članove Gradskog vijeća i drugih tijela Grada Mali Lošinj, a na kojem raspravljaju o svim pitanjima od interesa za mlade, te o suradnji Gradskog vijeća i drugih tijela Grada Malog Lošinja sa Savjetom mladih.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Inicijativu za zajednički sastanak predsjednika Gradskog vijeća i Savjeta mladih može pokrenuti i Savjet mladih.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Na zajednički sastanak predsjednika Gradskog vijeća i Savjeta mladih mogu biti pozvani i stručnjaci iz pojedinih područja vezanih za mlade i rad s mladima.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U slučaju da više jedinica lokalne samouprave osnuje zajednički savjet mladih, sastanak iz stavka 2. ovoga članka saziva onaj predsjednik predstavničkih tijela kojeg zajednički, sukladno sporazumu odrede svi predsjednici predstavničkih tijela jedinica lokalne samouprave koje su osnovale zajednički savjet mladih, a na sastanku sudjeluju svi predsjednici predstavničkih tijela.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Na prijedlog Savjeta mladih Gradsko vijeće Grada Malog Lošinja će raspraviti pitanje od interesa za mlade i to najkasnije na prvoj sljedećoj sjednici od dana dostave zahtjeva Savjeta mladih pod uvjetom da je prijedlog podnesen najkasnije sedam dana prije dana održavanja sjednice Gradskog vijeća.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Predsjednik, zamjenik predsjednika ili drugi član Savjeta mladih kojeg Savjet imenuje dužan je odazvati se pozivima na sjednice Gradskog vijeća, prisustvovati sjednicama s pravom sudjelovanja u raspravi, ali bez prava glasa te dostaviti svaki podatak ili izvještaj koji o pitanju iz njegova djelokruga zatraži Gradsko vijeće.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Savjet mladih surađuje s Gradonačelnikom Grada Malog Lošinja redovitim međusobnim informiranjem, savjetovanjem te na druge načine.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 xml:space="preserve">Gradonačelnik po potrebi, a najmanje svakih šest mjeseci, održava zajednički sastanak sa Savjetom mladih, a na kojem raspravljaju o svim pitanjima od interesa za mlade te o suradnji između Gradonačelnika i Savjeta mladih. </w:t>
      </w:r>
    </w:p>
    <w:p>
      <w:pPr>
        <w:pStyle w:val="BodyText"/>
        <w:spacing w:lineRule="auto" w:line="240" w:before="0" w:after="0"/>
        <w:ind w:hanging="0"/>
        <w:jc w:val="both"/>
        <w:rPr>
          <w:rFonts w:ascii="Times New Roman" w:hAnsi="Times New Roman"/>
          <w:sz w:val="24"/>
          <w:szCs w:val="24"/>
        </w:rPr>
      </w:pPr>
      <w:r>
        <w:rPr>
          <w:rFonts w:ascii="Times New Roman" w:hAnsi="Times New Roman"/>
          <w:sz w:val="24"/>
          <w:szCs w:val="24"/>
        </w:rPr>
        <w:tab/>
        <w:t>Gradonačelnik svakih šest mjeseci pisanim putem obavještava Savjet mladih o svojim aktivnostima koje su od važnosti ili interesa za mlade.</w:t>
      </w:r>
    </w:p>
    <w:p>
      <w:pPr>
        <w:pStyle w:val="Normal"/>
        <w:spacing w:lineRule="auto" w:line="240" w:before="0" w:after="0"/>
        <w:ind w:hanging="0"/>
        <w:jc w:val="left"/>
        <w:rPr>
          <w:b w:val="false"/>
          <w:i w:val="false"/>
          <w:i w:val="false"/>
          <w:caps w:val="false"/>
          <w:smallCaps w:val="false"/>
          <w:color w:val="000000"/>
          <w:spacing w:val="0"/>
        </w:rPr>
      </w:pPr>
      <w:r>
        <w:rPr>
          <w:b w:val="false"/>
          <w:i w:val="false"/>
          <w:caps w:val="false"/>
          <w:smallCaps w:val="false"/>
          <w:color w:val="000000"/>
          <w:spacing w:val="0"/>
        </w:rPr>
      </w:r>
    </w:p>
    <w:p>
      <w:pPr>
        <w:pStyle w:val="Normal"/>
        <w:spacing w:lineRule="auto" w:line="240" w:before="0" w:after="0"/>
        <w:ind w:hanging="0"/>
        <w:jc w:val="left"/>
        <w:rPr>
          <w:rFonts w:ascii="Times New Roman" w:hAnsi="Times New Roman"/>
          <w:sz w:val="24"/>
          <w:szCs w:val="24"/>
        </w:rPr>
      </w:pPr>
      <w:r>
        <w:rPr>
          <w:rFonts w:ascii="Times New Roman" w:hAnsi="Times New Roman"/>
          <w:b w:val="false"/>
          <w:i w:val="false"/>
          <w:caps w:val="false"/>
          <w:smallCaps w:val="false"/>
          <w:color w:val="000000"/>
          <w:spacing w:val="0"/>
          <w:sz w:val="24"/>
          <w:szCs w:val="24"/>
        </w:rPr>
        <w:t>PRIJELAZNE I ZAVRŠNE ODREDBE</w:t>
      </w:r>
    </w:p>
    <w:p>
      <w:pPr>
        <w:pStyle w:val="Normal"/>
        <w:spacing w:lineRule="auto" w:line="240" w:before="0" w:after="0"/>
        <w:ind w:hanging="0"/>
        <w:jc w:val="center"/>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spacing w:lineRule="auto" w:line="240" w:before="0" w:after="0"/>
        <w:ind w:hanging="0"/>
        <w:jc w:val="center"/>
        <w:rPr>
          <w:rFonts w:ascii="Times New Roman" w:hAnsi="Times New Roman"/>
          <w:sz w:val="24"/>
          <w:szCs w:val="24"/>
        </w:rPr>
      </w:pPr>
      <w:r>
        <w:rPr>
          <w:rFonts w:ascii="Times New Roman" w:hAnsi="Times New Roman"/>
          <w:b w:val="false"/>
          <w:i w:val="false"/>
          <w:caps w:val="false"/>
          <w:smallCaps w:val="false"/>
          <w:color w:val="000000"/>
          <w:spacing w:val="0"/>
          <w:sz w:val="24"/>
          <w:szCs w:val="24"/>
        </w:rPr>
        <w:t>Članak 16.</w:t>
      </w:r>
    </w:p>
    <w:p>
      <w:pPr>
        <w:pStyle w:val="Normal"/>
        <w:spacing w:lineRule="auto" w:line="240" w:before="0" w:after="0"/>
        <w:ind w:hanging="0"/>
        <w:jc w:val="center"/>
        <w:rPr>
          <w:b w:val="false"/>
          <w:i w:val="false"/>
          <w:i w:val="false"/>
          <w:caps w:val="false"/>
          <w:smallCaps w:val="false"/>
          <w:color w:val="000000"/>
          <w:spacing w:val="0"/>
        </w:rPr>
      </w:pPr>
      <w:r>
        <w:rPr>
          <w:b w:val="false"/>
          <w:i w:val="false"/>
          <w:caps w:val="false"/>
          <w:smallCaps w:val="false"/>
          <w:color w:val="000000"/>
          <w:spacing w:val="0"/>
        </w:rPr>
      </w:r>
    </w:p>
    <w:p>
      <w:pPr>
        <w:pStyle w:val="Normal"/>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t>Danom stupanja na snagu ove Odluke prestaje važiti Odluka o osnivanju Savjeta mladih („Službene novine Primorsko – goranske županije”, broj: 08/08).</w:t>
      </w:r>
    </w:p>
    <w:p>
      <w:pPr>
        <w:pStyle w:val="Normal"/>
        <w:spacing w:lineRule="auto" w:line="240" w:before="0" w:after="0"/>
        <w:ind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t>Članak 17.</w:t>
      </w:r>
    </w:p>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Ova Odluka stupa na snagu osmog dana od dana objave u »Službenim novinama« Primorsko - goranske županije.</w:t>
      </w:r>
    </w:p>
    <w:p>
      <w:pPr>
        <w:pStyle w:val="Normal"/>
        <w:spacing w:lineRule="auto" w:line="240" w:before="0" w:after="0"/>
        <w:ind w:hanging="0"/>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spacing w:lineRule="auto" w:line="240" w:before="0" w:after="0"/>
        <w:ind w:hanging="0"/>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suppressAutoHyphens w:val="false"/>
        <w:bidi w:val="0"/>
        <w:spacing w:lineRule="auto" w:line="240" w:before="0" w:after="0"/>
        <w:ind w:hanging="0"/>
        <w:jc w:val="left"/>
        <w:textAlignment w:val="auto"/>
        <w:rPr>
          <w:rFonts w:ascii="Times New Roman" w:hAnsi="Times New Roman"/>
          <w:sz w:val="24"/>
          <w:szCs w:val="24"/>
        </w:rPr>
      </w:pPr>
      <w:r>
        <w:rPr>
          <w:rFonts w:eastAsia="Times New Roman" w:ascii="Times New Roman" w:hAnsi="Times New Roman"/>
          <w:iCs/>
          <w:color w:val="000000"/>
          <w:sz w:val="24"/>
          <w:szCs w:val="24"/>
          <w:lang w:eastAsia="hr-HR"/>
        </w:rPr>
        <w:t xml:space="preserve">KLASA: </w:t>
      </w:r>
      <w:r>
        <w:rPr>
          <w:rFonts w:eastAsia="Arial Unicode MS" w:ascii="Times New Roman" w:hAnsi="Times New Roman"/>
          <w:iCs/>
          <w:color w:val="000000"/>
          <w:kern w:val="2"/>
          <w:sz w:val="24"/>
          <w:szCs w:val="24"/>
          <w:lang w:eastAsia="hr-HR"/>
        </w:rPr>
        <w:t>024-06/24-01/04</w:t>
      </w:r>
    </w:p>
    <w:p>
      <w:pPr>
        <w:pStyle w:val="Normal"/>
        <w:suppressAutoHyphens w:val="false"/>
        <w:bidi w:val="0"/>
        <w:spacing w:lineRule="auto" w:line="240" w:before="0" w:after="0"/>
        <w:ind w:hanging="0"/>
        <w:jc w:val="left"/>
        <w:textAlignment w:val="auto"/>
        <w:rPr>
          <w:rFonts w:ascii="Times New Roman" w:hAnsi="Times New Roman"/>
          <w:sz w:val="24"/>
          <w:szCs w:val="24"/>
        </w:rPr>
      </w:pPr>
      <w:r>
        <w:rPr>
          <w:rFonts w:eastAsia="Times New Roman" w:ascii="Times New Roman" w:hAnsi="Times New Roman"/>
          <w:iCs/>
          <w:color w:val="000000"/>
          <w:sz w:val="24"/>
          <w:szCs w:val="24"/>
          <w:lang w:eastAsia="hr-HR"/>
        </w:rPr>
        <w:t>UR.BROJ: 2170-10-01-24-3</w:t>
      </w:r>
    </w:p>
    <w:p>
      <w:pPr>
        <w:pStyle w:val="Normal"/>
        <w:suppressAutoHyphens w:val="false"/>
        <w:bidi w:val="0"/>
        <w:spacing w:lineRule="auto" w:line="240" w:before="0" w:after="0"/>
        <w:ind w:hanging="0"/>
        <w:jc w:val="left"/>
        <w:textAlignment w:val="auto"/>
        <w:rPr>
          <w:rFonts w:ascii="Times New Roman" w:hAnsi="Times New Roman"/>
          <w:sz w:val="24"/>
          <w:szCs w:val="24"/>
        </w:rPr>
      </w:pPr>
      <w:r>
        <w:rPr>
          <w:rFonts w:eastAsia="Times New Roman" w:ascii="Times New Roman" w:hAnsi="Times New Roman"/>
          <w:iCs/>
          <w:color w:val="000000"/>
          <w:sz w:val="24"/>
          <w:szCs w:val="24"/>
          <w:lang w:eastAsia="hr-HR"/>
        </w:rPr>
        <w:t xml:space="preserve">Mali Lošinj,  </w:t>
      </w:r>
    </w:p>
    <w:p>
      <w:pPr>
        <w:pStyle w:val="Normal"/>
        <w:suppressAutoHyphens w:val="false"/>
        <w:bidi w:val="0"/>
        <w:spacing w:lineRule="auto" w:line="240" w:before="0" w:after="0"/>
        <w:ind w:hanging="0"/>
        <w:jc w:val="left"/>
        <w:textAlignment w:val="auto"/>
        <w:rPr>
          <w:rFonts w:ascii="Times New Roman" w:hAnsi="Times New Roman" w:eastAsia="Times New Roman"/>
          <w:iCs/>
          <w:color w:val="000000"/>
          <w:sz w:val="24"/>
          <w:szCs w:val="24"/>
          <w:lang w:eastAsia="hr-HR"/>
        </w:rPr>
      </w:pPr>
      <w:r>
        <w:rPr>
          <w:rFonts w:eastAsia="Times New Roman" w:ascii="Times New Roman" w:hAnsi="Times New Roman"/>
          <w:iCs/>
          <w:color w:val="000000"/>
          <w:sz w:val="24"/>
          <w:szCs w:val="24"/>
          <w:lang w:eastAsia="hr-HR"/>
        </w:rPr>
      </w:r>
    </w:p>
    <w:p>
      <w:pPr>
        <w:pStyle w:val="Normal"/>
        <w:suppressAutoHyphens w:val="false"/>
        <w:bidi w:val="0"/>
        <w:spacing w:lineRule="auto" w:line="240" w:before="0" w:after="0"/>
        <w:ind w:hanging="0"/>
        <w:jc w:val="left"/>
        <w:textAlignment w:val="auto"/>
        <w:rPr>
          <w:rFonts w:ascii="Times New Roman" w:hAnsi="Times New Roman" w:eastAsia="Times New Roman"/>
          <w:color w:val="000000"/>
          <w:sz w:val="24"/>
          <w:szCs w:val="24"/>
          <w:lang w:eastAsia="hr-HR"/>
        </w:rPr>
      </w:pPr>
      <w:r>
        <w:rPr>
          <w:rFonts w:eastAsia="Times New Roman" w:ascii="Times New Roman" w:hAnsi="Times New Roman"/>
          <w:color w:val="000000"/>
          <w:sz w:val="24"/>
          <w:szCs w:val="24"/>
          <w:lang w:eastAsia="hr-HR"/>
        </w:rPr>
      </w:r>
    </w:p>
    <w:p>
      <w:pPr>
        <w:pStyle w:val="NormalWeb"/>
        <w:spacing w:lineRule="auto" w:line="240" w:before="0" w:after="0"/>
        <w:ind w:hanging="0"/>
        <w:jc w:val="center"/>
        <w:rPr>
          <w:rFonts w:ascii="Times New Roman" w:hAnsi="Times New Roman"/>
          <w:sz w:val="24"/>
          <w:szCs w:val="24"/>
        </w:rPr>
      </w:pPr>
      <w:r>
        <w:rPr>
          <w:rFonts w:eastAsia="Calibri" w:cs="Arial"/>
          <w:color w:val="000000"/>
          <w:sz w:val="24"/>
          <w:szCs w:val="24"/>
          <w:lang w:eastAsia="en-US"/>
        </w:rPr>
        <w:t>GRAD MALI LOŠINJ</w:t>
        <w:br/>
        <w:t>GRADSKO VIJEĆE</w:t>
      </w:r>
    </w:p>
    <w:p>
      <w:pPr>
        <w:pStyle w:val="Normal"/>
        <w:spacing w:lineRule="auto" w:line="240" w:before="0" w:after="0"/>
        <w:ind w:hanging="0"/>
        <w:jc w:val="center"/>
        <w:rPr>
          <w:rFonts w:ascii="Times New Roman" w:hAnsi="Times New Roman"/>
          <w:sz w:val="24"/>
          <w:szCs w:val="24"/>
        </w:rPr>
      </w:pPr>
      <w:r>
        <w:rPr>
          <w:rFonts w:cs="Arial" w:ascii="Times New Roman" w:hAnsi="Times New Roman"/>
          <w:color w:val="000000"/>
          <w:sz w:val="24"/>
          <w:szCs w:val="24"/>
        </w:rPr>
        <w:t>Predsjednik:</w:t>
        <w:br/>
        <w:t>Dubravko Devčić, dipl.vet.med.</w:t>
      </w:r>
    </w:p>
    <w:sectPr>
      <w:headerReference w:type="even" r:id="rId2"/>
      <w:headerReference w:type="default" r:id="rId3"/>
      <w:headerReference w:type="first" r:id="rId4"/>
      <w:type w:val="nextPage"/>
      <w:pgSz w:w="11906" w:h="16838"/>
      <w:pgMar w:left="1134" w:right="1134" w:gutter="0" w:header="813" w:top="1372" w:footer="0" w:bottom="71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Times New Roman">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left="7090"/>
      <w:jc w:val="center"/>
      <w:rPr>
        <w:sz w:val="24"/>
        <w:szCs w:val="24"/>
      </w:rPr>
    </w:pPr>
    <w:r>
      <w:rPr>
        <w:rFonts w:eastAsia="Lucida Sans Unicode" w:ascii="Times New Roman" w:hAnsi="Times New Roman"/>
        <w:b/>
        <w:color w:themeColor="background2" w:themeShade="80" w:val="767171"/>
        <w:sz w:val="24"/>
        <w:szCs w:val="24"/>
        <w:lang w:val="en-US" w:bidi="en-US"/>
      </w:rPr>
      <w:t>PRIJEDLOG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left="7090"/>
      <w:jc w:val="center"/>
      <w:rPr>
        <w:sz w:val="24"/>
        <w:szCs w:val="24"/>
      </w:rPr>
    </w:pPr>
    <w:r>
      <w:rPr>
        <w:rFonts w:eastAsia="Lucida Sans Unicode" w:ascii="Times New Roman" w:hAnsi="Times New Roman"/>
        <w:b/>
        <w:color w:themeColor="background2" w:themeShade="80" w:val="767171"/>
        <w:sz w:val="24"/>
        <w:szCs w:val="24"/>
        <w:lang w:val="en-US" w:bidi="en-US"/>
      </w:rPr>
      <w:t>PRIJEDLOG</w:t>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hr-HR" w:eastAsia="zh-CN" w:bidi="hi-IN"/>
    </w:rPr>
  </w:style>
  <w:style w:type="paragraph" w:styleId="Heading1">
    <w:name w:val="Heading 1"/>
    <w:basedOn w:val="Stilnaslova"/>
    <w:next w:val="BodyText"/>
    <w:qFormat/>
    <w:pPr>
      <w:spacing w:before="240" w:after="120"/>
      <w:outlineLvl w:val="0"/>
    </w:pPr>
    <w:rPr>
      <w:rFonts w:ascii="Liberation Serif" w:hAnsi="Liberation Serif" w:eastAsia="NSimSun" w:cs="Lucida Sans"/>
      <w:b/>
      <w:bCs/>
      <w:sz w:val="48"/>
      <w:szCs w:val="48"/>
    </w:rPr>
  </w:style>
  <w:style w:type="paragraph" w:styleId="Stilnaslova">
    <w:name w:val="Stil naslova"/>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Sadrajitablice">
    <w:name w:val="Sadržaji tablice"/>
    <w:basedOn w:val="Normal"/>
    <w:qFormat/>
    <w:pPr>
      <w:widowControl w:val="false"/>
      <w:suppressLineNumbers/>
    </w:pPr>
    <w:rPr/>
  </w:style>
  <w:style w:type="paragraph" w:styleId="Naslovtablice">
    <w:name w:val="Naslov tablice"/>
    <w:basedOn w:val="Sadrajitablice"/>
    <w:qFormat/>
    <w:pPr>
      <w:suppressLineNumbers/>
      <w:jc w:val="center"/>
    </w:pPr>
    <w:rPr>
      <w:b/>
      <w:bCs/>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hr-HR"/>
    </w:rPr>
  </w:style>
  <w:style w:type="paragraph" w:styleId="Zaglavljeipodnoje">
    <w:name w:val="Zaglavlje i podnožje"/>
    <w:basedOn w:val="Normal"/>
    <w:qFormat/>
    <w:pPr>
      <w:suppressLineNumbers/>
      <w:tabs>
        <w:tab w:val="clear" w:pos="709"/>
        <w:tab w:val="center" w:pos="4819" w:leader="none"/>
        <w:tab w:val="right" w:pos="9638" w:leader="none"/>
      </w:tabs>
    </w:pPr>
    <w:rPr/>
  </w:style>
  <w:style w:type="paragraph" w:styleId="Header">
    <w:name w:val="Header"/>
    <w:basedOn w:val="Zaglavljeipodnoj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3858</TotalTime>
  <Application>LibreOffice/24.2.1.2$Windows_X86_64 LibreOffice_project/db4def46b0453cc22e2d0305797cf981b68ef5ac</Application>
  <AppVersion>15.0000</AppVersion>
  <Pages>7</Pages>
  <Words>2984</Words>
  <Characters>17746</Characters>
  <CharactersWithSpaces>20744</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2024-02-02T14:18:22Z</dcterms:created>
  <dc:creator/>
  <dc:description/>
  <dc:language>hr-HR</dc:language>
  <cp:lastModifiedBy/>
  <dcterms:modified xsi:type="dcterms:W3CDTF">2024-07-12T12:06:05Z</dcterms:modified>
  <cp:revision>195</cp:revision>
  <dc:subject/>
  <dc:title/>
</cp:coreProperties>
</file>

<file path=docProps/custom.xml><?xml version="1.0" encoding="utf-8"?>
<Properties xmlns="http://schemas.openxmlformats.org/officeDocument/2006/custom-properties" xmlns:vt="http://schemas.openxmlformats.org/officeDocument/2006/docPropsVTypes"/>
</file>