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Cs w:val="24"/>
        </w:rPr>
      </w:pPr>
      <w:r>
        <w:rPr>
          <w:szCs w:val="24"/>
        </w:rPr>
        <w:t>TABLICA 2.</w:t>
      </w:r>
    </w:p>
    <w:p>
      <w:pPr>
        <w:pStyle w:val="Normal"/>
        <w:bidi w:val="0"/>
        <w:spacing w:beforeAutospacing="1" w:afterAutospacing="1"/>
        <w:jc w:val="left"/>
        <w:rPr>
          <w:b/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Pripadajući koeficijent  UG po pojedinoj vrsti domaće životinje</w:t>
      </w:r>
    </w:p>
    <w:tbl>
      <w:tblPr>
        <w:tblW w:w="4900" w:type="pct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8515"/>
        <w:gridCol w:w="5762"/>
      </w:tblGrid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DOMAĆA ŽIVOTINJA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UG/DOMAĆOJ ŽIVOTINJI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Goveda starija od 24 mjeseca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1,0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Goveda starosti od 12 do 24 mjeseca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0,6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Goveda starosti od 6 do 12 mjeseca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0,3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Rasplodni bikovi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1,4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Telad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0,15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Konji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1,2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Ždrebad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0,5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Magarci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1,0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Pulad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0,5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Ovce i koze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0,10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Janjad, jarad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0,05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Krmače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0,3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Nerasti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0,4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Svinje u tovu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0,15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Odojci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0,02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Kokoši nesilice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0,004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Tovni pilići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0,0025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Purani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0,02</w:t>
            </w:r>
          </w:p>
        </w:tc>
      </w:tr>
      <w:tr>
        <w:trPr/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Kunići i pernata divljač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0,002</w:t>
            </w:r>
          </w:p>
        </w:tc>
      </w:tr>
    </w:tbl>
    <w:p>
      <w:pPr>
        <w:pStyle w:val="Normal"/>
        <w:bidi w:val="0"/>
        <w:jc w:val="left"/>
        <w:rPr>
          <w:szCs w:val="24"/>
        </w:rPr>
      </w:pPr>
      <w:r>
        <w:rPr>
          <w:szCs w:val="24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79</Words>
  <Characters>396</Characters>
  <CharactersWithSpaces>435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2023-12-01T08:41:04Z</dcterms:created>
  <dc:creator/>
  <dc:description/>
  <dc:language>hr-HR</dc:language>
  <cp:lastModifiedBy/>
  <dcterms:modified xsi:type="dcterms:W3CDTF">2023-12-01T08:41:53Z</dcterms:modified>
  <cp:revision>1</cp:revision>
  <dc:subject/>
  <dc:title/>
</cp:coreProperties>
</file>