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eastAsia="Times New Roman" w:cs="Tahoma" w:ascii="Tahoma" w:hAnsi="Tahoma"/>
          <w:b/>
          <w:bCs/>
          <w:color w:val="00000A"/>
          <w:sz w:val="30"/>
          <w:szCs w:val="30"/>
        </w:rPr>
        <w:t>OBRAZAC  PONUDE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>Natjecatelj: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>______________________________________</w:t>
      </w:r>
    </w:p>
    <w:p>
      <w:pPr>
        <w:pStyle w:val="Normal"/>
        <w:ind w:firstLine="720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>(ime i prezime , ili naziv tvrtke)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>______________________________________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 xml:space="preserve">               </w:t>
      </w:r>
      <w:r>
        <w:rPr>
          <w:rFonts w:eastAsia="Times New Roman" w:cs="Tahoma" w:ascii="Tahoma" w:hAnsi="Tahoma"/>
          <w:color w:val="00000A"/>
          <w:sz w:val="22"/>
          <w:szCs w:val="22"/>
        </w:rPr>
        <w:t>(službena adresa, OIB)</w:t>
      </w:r>
    </w:p>
    <w:p>
      <w:pPr>
        <w:pStyle w:val="Normal"/>
        <w:jc w:val="both"/>
        <w:rPr/>
      </w:pPr>
      <w:r>
        <w:rPr>
          <w:rFonts w:eastAsia="Tahoma" w:cs="Tahoma" w:ascii="Tahoma" w:hAnsi="Tahoma"/>
          <w:color w:val="00000A"/>
          <w:sz w:val="22"/>
          <w:szCs w:val="22"/>
        </w:rPr>
        <w:t xml:space="preserve"> </w:t>
      </w:r>
      <w:r>
        <w:rPr>
          <w:rFonts w:eastAsia="Times New Roman" w:cs="Tahoma" w:ascii="Tahoma" w:hAnsi="Tahoma"/>
          <w:color w:val="00000A"/>
          <w:sz w:val="22"/>
          <w:szCs w:val="22"/>
        </w:rPr>
        <w:tab/>
      </w:r>
    </w:p>
    <w:p>
      <w:pPr>
        <w:pStyle w:val="Normal"/>
        <w:ind w:firstLine="720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eastAsia="Times New Roman" w:cs="Tahoma" w:ascii="Tahoma" w:hAnsi="Tahoma"/>
          <w:b/>
          <w:color w:val="00000A"/>
          <w:sz w:val="22"/>
          <w:szCs w:val="22"/>
        </w:rPr>
        <w:t>GRAD MALI LOŠINJ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  <w:tab/>
        <w:tab/>
        <w:tab/>
        <w:tab/>
        <w:tab/>
        <w:tab/>
        <w:tab/>
        <w:tab/>
        <w:tab/>
        <w:t>Riva lošinjskih kapetana 7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  <w:tab/>
        <w:tab/>
        <w:tab/>
        <w:tab/>
        <w:tab/>
        <w:tab/>
        <w:tab/>
        <w:tab/>
        <w:tab/>
        <w:t>51550 Mali Lošinj</w:t>
      </w:r>
    </w:p>
    <w:p>
      <w:pPr>
        <w:pStyle w:val="Normal"/>
        <w:jc w:val="both"/>
        <w:rPr>
          <w:rFonts w:ascii="Tahoma" w:hAnsi="Tahoma" w:eastAsia="Times New Roman" w:cs="Tahoma"/>
          <w:b/>
          <w:b/>
          <w:color w:val="00000A"/>
          <w:sz w:val="22"/>
          <w:szCs w:val="22"/>
        </w:rPr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</w:r>
    </w:p>
    <w:p>
      <w:pPr>
        <w:pStyle w:val="Stilnaslova1"/>
        <w:numPr>
          <w:ilvl w:val="0"/>
          <w:numId w:val="1"/>
        </w:numPr>
        <w:jc w:val="center"/>
        <w:rPr>
          <w:rFonts w:ascii="Tahoma" w:hAnsi="Tahoma"/>
          <w:sz w:val="22"/>
          <w:szCs w:val="22"/>
        </w:rPr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  <w:t>P O N U D A</w:t>
      </w:r>
    </w:p>
    <w:p>
      <w:pPr>
        <w:pStyle w:val="Normal"/>
        <w:jc w:val="center"/>
        <w:rPr>
          <w:rFonts w:ascii="Tahoma" w:hAnsi="Tahoma" w:eastAsia="Times New Roman" w:cs="Tahoma"/>
          <w:b/>
          <w:b/>
          <w:color w:val="00000A"/>
          <w:sz w:val="22"/>
          <w:szCs w:val="22"/>
        </w:rPr>
      </w:pPr>
      <w:r>
        <w:rPr>
          <w:rFonts w:eastAsia="Times New Roman" w:cs="Tahoma" w:ascii="Tahoma" w:hAnsi="Tahoma"/>
          <w:b/>
          <w:color w:val="00000A"/>
          <w:sz w:val="22"/>
          <w:szCs w:val="22"/>
        </w:rPr>
      </w:r>
    </w:p>
    <w:p>
      <w:pPr>
        <w:pStyle w:val="Normal"/>
        <w:jc w:val="center"/>
        <w:rPr>
          <w:rFonts w:ascii="Tahoma" w:hAnsi="Tahom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b/>
          <w:color w:val="00000A"/>
          <w:sz w:val="22"/>
          <w:szCs w:val="22"/>
          <w:lang w:val="hr-HR" w:eastAsia="zh-CN" w:bidi="hi-IN"/>
        </w:rPr>
        <w:t xml:space="preserve">ZA KUPNJU NEKRETNINE U VLASNIŠTVU GRADA MALOG LOŠINJA </w:t>
      </w:r>
    </w:p>
    <w:p>
      <w:pPr>
        <w:pStyle w:val="Normal"/>
        <w:jc w:val="center"/>
        <w:rPr>
          <w:rFonts w:ascii="Tahoma" w:hAnsi="Tahoma" w:eastAsia="Times New Roman" w:cs="Tahoma"/>
          <w:b/>
          <w:b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b/>
          <w:color w:val="00000A"/>
          <w:sz w:val="22"/>
          <w:szCs w:val="22"/>
          <w:lang w:val="hr-HR" w:eastAsia="zh-CN" w:bidi="hi-IN"/>
        </w:rPr>
      </w:r>
    </w:p>
    <w:p>
      <w:pPr>
        <w:pStyle w:val="Normal"/>
        <w:pBdr>
          <w:bottom w:val="single" w:sz="8" w:space="1" w:color="000001"/>
        </w:pBdr>
        <w:jc w:val="both"/>
        <w:rPr>
          <w:rFonts w:ascii="Tahoma" w:hAnsi="Tahom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  <w:t>Opis nekretnine iz teksta javnog natječaja:</w:t>
      </w:r>
    </w:p>
    <w:p>
      <w:pPr>
        <w:pStyle w:val="Normal"/>
        <w:pBdr>
          <w:bottom w:val="single" w:sz="8" w:space="1" w:color="000001"/>
        </w:pBdr>
        <w:jc w:val="both"/>
        <w:rPr>
          <w:rFonts w:eastAsia="Times New Roman" w:cs="Tahoma"/>
          <w:color w:val="00000A"/>
        </w:rPr>
      </w:pPr>
      <w:r>
        <w:rPr>
          <w:rFonts w:eastAsia="Times New Roman" w:cs="Tahoma"/>
          <w:color w:val="00000A"/>
        </w:rPr>
      </w:r>
    </w:p>
    <w:p>
      <w:pPr>
        <w:pStyle w:val="Normal"/>
        <w:pBdr>
          <w:bottom w:val="single" w:sz="8" w:space="1" w:color="000001"/>
        </w:pBdr>
        <w:jc w:val="both"/>
        <w:rPr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  <w:t xml:space="preserve">K.č.br. </w:t>
      </w:r>
      <w:r>
        <w:rPr>
          <w:rFonts w:eastAsia="Times New Roman" w:cs="Segoe UI Semilight" w:ascii="Tahoma" w:hAnsi="Tahoma"/>
          <w:b w:val="false"/>
          <w:bCs w:val="false"/>
          <w:color w:val="00000A"/>
          <w:spacing w:val="-3"/>
          <w:sz w:val="22"/>
          <w:szCs w:val="22"/>
          <w:lang w:val="hr-HR" w:eastAsia="zh-CN" w:bidi="hi-IN"/>
        </w:rPr>
        <w:t>1396, zk.ul. 531 k.o. Mali Lošinj - grad, u naravi zgrada bivše osnovne škole na adresi Brdina 10 u Malom Lošinju, katastarske površine zgrada 219 m</w:t>
      </w:r>
      <w:r>
        <w:rPr>
          <w:rFonts w:eastAsia="Times New Roman" w:cs="Segoe UI Semilight" w:ascii="Tahoma" w:hAnsi="Tahoma"/>
          <w:b w:val="false"/>
          <w:bCs w:val="false"/>
          <w:color w:val="00000A"/>
          <w:spacing w:val="-3"/>
          <w:sz w:val="22"/>
          <w:szCs w:val="22"/>
          <w:vertAlign w:val="superscript"/>
          <w:lang w:val="hr-HR" w:eastAsia="zh-CN" w:bidi="hi-IN"/>
        </w:rPr>
        <w:t xml:space="preserve">2 </w:t>
      </w:r>
      <w:r>
        <w:rPr>
          <w:rFonts w:eastAsia="Times New Roman" w:cs="Segoe UI Semilight" w:ascii="Tahoma" w:hAnsi="Tahoma"/>
          <w:b w:val="false"/>
          <w:bCs w:val="false"/>
          <w:color w:val="00000A"/>
          <w:spacing w:val="-3"/>
          <w:sz w:val="22"/>
          <w:szCs w:val="22"/>
          <w:lang w:val="hr-HR" w:eastAsia="zh-CN" w:bidi="hi-IN"/>
        </w:rPr>
        <w:t>i dvorište 700 m</w:t>
      </w:r>
      <w:r>
        <w:rPr>
          <w:rFonts w:eastAsia="Times New Roman" w:cs="Segoe UI Semilight" w:ascii="Tahoma" w:hAnsi="Tahoma"/>
          <w:b w:val="false"/>
          <w:bCs w:val="false"/>
          <w:color w:val="00000A"/>
          <w:spacing w:val="-3"/>
          <w:sz w:val="22"/>
          <w:szCs w:val="22"/>
          <w:vertAlign w:val="superscript"/>
          <w:lang w:val="hr-HR" w:eastAsia="zh-CN" w:bidi="hi-IN"/>
        </w:rPr>
        <w:t>2</w:t>
      </w:r>
      <w:r>
        <w:rPr>
          <w:rFonts w:eastAsia="Times New Roman" w:cs="Segoe UI Semilight" w:ascii="Tahoma" w:hAnsi="Tahoma"/>
          <w:b w:val="false"/>
          <w:bCs w:val="false"/>
          <w:color w:val="00000A"/>
          <w:spacing w:val="-3"/>
          <w:sz w:val="22"/>
          <w:szCs w:val="22"/>
          <w:lang w:val="hr-HR" w:eastAsia="zh-CN" w:bidi="hi-IN"/>
        </w:rPr>
        <w:t>, ukupno 919 m</w:t>
      </w:r>
      <w:r>
        <w:rPr>
          <w:rFonts w:eastAsia="Times New Roman" w:cs="Segoe UI Semilight" w:ascii="Tahoma" w:hAnsi="Tahoma"/>
          <w:b w:val="false"/>
          <w:bCs w:val="false"/>
          <w:color w:val="00000A"/>
          <w:spacing w:val="-3"/>
          <w:sz w:val="22"/>
          <w:szCs w:val="22"/>
          <w:vertAlign w:val="superscript"/>
          <w:lang w:val="hr-HR" w:eastAsia="zh-CN" w:bidi="hi-IN"/>
        </w:rPr>
        <w:t>2</w:t>
      </w:r>
      <w:r>
        <w:rPr>
          <w:rFonts w:eastAsia="Times New Roman" w:cs="Segoe UI Semilight" w:ascii="Tahoma" w:hAnsi="Tahoma"/>
          <w:b w:val="false"/>
          <w:bCs w:val="false"/>
          <w:color w:val="00000A"/>
          <w:spacing w:val="-3"/>
          <w:sz w:val="22"/>
          <w:szCs w:val="22"/>
          <w:lang w:val="hr-HR" w:eastAsia="zh-CN" w:bidi="hi-IN"/>
        </w:rPr>
        <w:t>, korisna površina zgrade je 650,28 m</w:t>
      </w:r>
      <w:r>
        <w:rPr>
          <w:rFonts w:eastAsia="Times New Roman" w:cs="Segoe UI Semilight" w:ascii="Tahoma" w:hAnsi="Tahoma"/>
          <w:b w:val="false"/>
          <w:bCs w:val="false"/>
          <w:color w:val="00000A"/>
          <w:spacing w:val="-3"/>
          <w:sz w:val="22"/>
          <w:szCs w:val="22"/>
          <w:vertAlign w:val="superscript"/>
          <w:lang w:val="hr-HR" w:eastAsia="zh-CN" w:bidi="hi-IN"/>
        </w:rPr>
        <w:t>2</w:t>
      </w:r>
      <w:r>
        <w:rPr>
          <w:rFonts w:eastAsia="Times New Roman" w:cs="Segoe UI Semilight" w:ascii="Tahoma" w:hAnsi="Tahoma"/>
          <w:b w:val="false"/>
          <w:bCs w:val="false"/>
          <w:color w:val="00000A"/>
          <w:spacing w:val="-3"/>
          <w:position w:val="0"/>
          <w:sz w:val="22"/>
          <w:sz w:val="22"/>
          <w:szCs w:val="22"/>
          <w:vertAlign w:val="baseline"/>
          <w:lang w:val="hr-HR" w:eastAsia="zh-CN" w:bidi="hi-IN"/>
        </w:rPr>
        <w:t>,</w:t>
      </w:r>
      <w:r>
        <w:rPr>
          <w:rFonts w:eastAsia="Times New Roman" w:cs="Segoe UI Semilight" w:ascii="Tahoma" w:hAnsi="Tahoma"/>
          <w:b w:val="false"/>
          <w:bCs w:val="false"/>
          <w:color w:val="00000A"/>
          <w:spacing w:val="-3"/>
          <w:sz w:val="22"/>
          <w:szCs w:val="22"/>
          <w:lang w:val="hr-HR" w:eastAsia="zh-CN" w:bidi="hi-IN"/>
        </w:rPr>
        <w:t xml:space="preserve"> vlasništvo Grada Malog Lošinja u cjelini.</w:t>
      </w:r>
    </w:p>
    <w:p>
      <w:pPr>
        <w:pStyle w:val="Normal"/>
        <w:pBdr>
          <w:bottom w:val="single" w:sz="8" w:space="1" w:color="000001"/>
        </w:pBdr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widowControl/>
        <w:bidi w:val="0"/>
        <w:spacing w:before="57" w:after="57"/>
        <w:jc w:val="both"/>
        <w:rPr>
          <w:rFonts w:ascii="Segoe UI Semilight" w:hAnsi="Segoe UI Semilight" w:eastAsia="Times New Roman" w:cs="Segoe UI Semilight"/>
          <w:b w:val="false"/>
          <w:b w:val="false"/>
          <w:bCs w:val="false"/>
          <w:color w:val="00000A"/>
          <w:spacing w:val="-3"/>
          <w:sz w:val="22"/>
          <w:szCs w:val="22"/>
          <w:lang w:val="hr-HR"/>
        </w:rPr>
      </w:pPr>
      <w:r>
        <w:rPr>
          <w:rFonts w:eastAsia="Times New Roman" w:cs="Segoe UI Semilight" w:ascii="Segoe UI Semilight" w:hAnsi="Segoe UI Semilight"/>
          <w:b w:val="false"/>
          <w:bCs w:val="false"/>
          <w:color w:val="00000A"/>
          <w:spacing w:val="-3"/>
          <w:sz w:val="22"/>
          <w:szCs w:val="22"/>
          <w:lang w:val="hr-HR"/>
        </w:rPr>
      </w:r>
    </w:p>
    <w:p>
      <w:pPr>
        <w:pStyle w:val="Normal"/>
        <w:jc w:val="center"/>
        <w:rPr>
          <w:rFonts w:ascii="Tahoma" w:hAnsi="Tahoma"/>
          <w:sz w:val="22"/>
          <w:szCs w:val="22"/>
        </w:rPr>
      </w:pPr>
      <w:r>
        <w:rPr>
          <w:rFonts w:eastAsia="Times New Roman" w:cs="Tahoma" w:ascii="Tahoma" w:hAnsi="Tahoma"/>
          <w:b/>
          <w:bCs/>
          <w:color w:val="00000A"/>
          <w:sz w:val="22"/>
          <w:szCs w:val="22"/>
          <w:lang w:val="en-AU"/>
        </w:rPr>
        <w:t>I Z J A V A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en-AU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en-AU"/>
        </w:rPr>
      </w:r>
    </w:p>
    <w:p>
      <w:pPr>
        <w:pStyle w:val="Normal"/>
        <w:jc w:val="both"/>
        <w:rPr>
          <w:rFonts w:ascii="Tahoma" w:hAnsi="Tahoma"/>
          <w:sz w:val="22"/>
          <w:szCs w:val="22"/>
        </w:rPr>
      </w:pPr>
      <w:r>
        <w:rPr>
          <w:rFonts w:eastAsia="Times New Roman" w:cs="Tahoma" w:ascii="Tahoma" w:hAnsi="Tahoma"/>
          <w:b/>
          <w:bCs/>
          <w:color w:val="00000A"/>
          <w:sz w:val="22"/>
          <w:szCs w:val="22"/>
          <w:u w:val="single"/>
        </w:rPr>
        <w:t>Poznati su mi uvjeti natječaja te izjavljujem da prihvaćam uvjete iz javnog natječaja.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>
          <w:rFonts w:ascii="Tahoma" w:hAnsi="Tahom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  <w:tab/>
      </w:r>
      <w:r>
        <w:rPr>
          <w:rFonts w:eastAsia="Times New Roman" w:cs="Tahoma" w:ascii="Tahoma" w:hAnsi="Tahoma"/>
          <w:color w:val="00000A"/>
          <w:kern w:val="2"/>
          <w:sz w:val="22"/>
          <w:szCs w:val="22"/>
          <w:lang w:val="hr-HR" w:eastAsia="hr-HR" w:bidi="hr-HR"/>
        </w:rPr>
        <w:t>Kao dokaz o plaćenoj jamčevini u visini od 10% od početne cijene, prilažem potvrdu o izvršenom plaćanju.</w:t>
      </w:r>
    </w:p>
    <w:p>
      <w:pPr>
        <w:pStyle w:val="Normal"/>
        <w:widowControl w:val="false"/>
        <w:ind w:left="0" w:right="0" w:firstLine="720"/>
        <w:jc w:val="both"/>
        <w:rPr>
          <w:rFonts w:ascii="Tahoma" w:hAnsi="Tahoma"/>
          <w:color w:val="00000A"/>
          <w:kern w:val="2"/>
          <w:sz w:val="22"/>
          <w:szCs w:val="22"/>
          <w:lang w:val="hr-HR" w:eastAsia="hr-HR" w:bidi="hr-HR"/>
        </w:rPr>
      </w:pPr>
      <w:r>
        <w:rPr>
          <w:rFonts w:ascii="Tahoma" w:hAnsi="Tahoma"/>
          <w:color w:val="00000A"/>
          <w:kern w:val="2"/>
          <w:sz w:val="22"/>
          <w:szCs w:val="22"/>
          <w:lang w:val="hr-HR" w:eastAsia="hr-HR" w:bidi="hr-HR"/>
        </w:rPr>
        <w:t>Kao dokaz ispunjenja ugovorne obveze dostavljam bankarsku garanciju u izvorniku.</w:t>
      </w:r>
    </w:p>
    <w:p>
      <w:pPr>
        <w:pStyle w:val="Normal"/>
        <w:widowControl w:val="false"/>
        <w:jc w:val="both"/>
        <w:rPr>
          <w:rFonts w:ascii="Tahoma" w:hAnsi="Tahoma"/>
          <w:color w:val="00000A"/>
          <w:kern w:val="2"/>
          <w:sz w:val="22"/>
          <w:szCs w:val="22"/>
          <w:lang w:val="hr-HR" w:eastAsia="hr-HR" w:bidi="hr-HR"/>
        </w:rPr>
      </w:pPr>
      <w:r>
        <w:rPr>
          <w:rFonts w:ascii="Tahoma" w:hAnsi="Tahoma"/>
          <w:color w:val="00000A"/>
          <w:kern w:val="2"/>
          <w:sz w:val="22"/>
          <w:szCs w:val="22"/>
          <w:lang w:val="hr-HR" w:eastAsia="hr-HR" w:bidi="hr-HR"/>
        </w:rPr>
        <w:tab/>
        <w:t>Kao dokaz o hrvatskom državljanstvu ili o državljanstvu članice Europske unije prilažem važeći dokument (preslika domovnice, osobne iskaznice ili putovnice), odnosno kao dokaz o registraciji pravne osobe, prilažem Rješenje o upisu u sudski registar.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jc w:val="both"/>
        <w:rPr>
          <w:rFonts w:ascii="Tahoma" w:hAnsi="Tahoma"/>
          <w:color w:val="00000A"/>
          <w:kern w:val="2"/>
          <w:sz w:val="22"/>
          <w:szCs w:val="22"/>
          <w:lang w:val="hr-HR" w:eastAsia="hr-HR" w:bidi="hr-HR"/>
        </w:rPr>
      </w:pPr>
      <w:r>
        <w:rPr>
          <w:rFonts w:ascii="Tahoma" w:hAnsi="Tahoma"/>
          <w:color w:val="00000A"/>
          <w:kern w:val="2"/>
          <w:sz w:val="22"/>
          <w:szCs w:val="22"/>
          <w:lang w:val="hr-HR" w:eastAsia="hr-HR" w:bidi="hr-HR"/>
        </w:rPr>
        <w:tab/>
        <w:t>Kao dokaz o nepostojanju poreznog duga prilažem Potvrdu Porezne uprave o stanju poreznog duga.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jc w:val="both"/>
        <w:rPr>
          <w:rFonts w:ascii="Tahoma" w:hAnsi="Tahoma"/>
          <w:color w:val="00000A"/>
          <w:kern w:val="2"/>
          <w:sz w:val="22"/>
          <w:szCs w:val="22"/>
          <w:lang w:val="hr-HR" w:eastAsia="hr-HR" w:bidi="hr-HR"/>
        </w:rPr>
      </w:pPr>
      <w:r>
        <w:rPr>
          <w:rFonts w:ascii="Tahoma" w:hAnsi="Tahoma"/>
          <w:color w:val="00000A"/>
          <w:kern w:val="2"/>
          <w:sz w:val="22"/>
          <w:szCs w:val="22"/>
          <w:lang w:val="hr-HR" w:eastAsia="hr-HR" w:bidi="hr-HR"/>
        </w:rPr>
        <w:tab/>
        <w:tab/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ab/>
        <w:t xml:space="preserve">U slučaju povrata jamčevine, prilažem broj računa na koji se može izvršiti povrat jamčevine: </w:t>
      </w:r>
    </w:p>
    <w:p>
      <w:pPr>
        <w:pStyle w:val="Normal"/>
        <w:pBdr>
          <w:top w:val="single" w:sz="8" w:space="1" w:color="000001"/>
          <w:bottom w:val="single" w:sz="8" w:space="1" w:color="000001"/>
        </w:pBdr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pBdr>
          <w:top w:val="single" w:sz="8" w:space="1" w:color="000001"/>
          <w:bottom w:val="single" w:sz="8" w:space="1" w:color="000001"/>
        </w:pBdr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>banka: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</w:rPr>
      </w:pPr>
      <w:r>
        <w:rPr>
          <w:rFonts w:eastAsia="Times New Roman" w:cs="Tahoma" w:ascii="Tahoma" w:hAnsi="Tahoma"/>
          <w:color w:val="00000A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ahoma" w:cs="Tahoma" w:ascii="Tahoma" w:hAnsi="Tahoma"/>
          <w:color w:val="00000A"/>
          <w:sz w:val="22"/>
          <w:szCs w:val="22"/>
        </w:rPr>
        <w:t xml:space="preserve"> </w:t>
      </w:r>
      <w:r>
        <w:rPr>
          <w:rFonts w:eastAsia="Times New Roman" w:cs="Tahoma" w:ascii="Tahoma" w:hAnsi="Tahoma"/>
          <w:color w:val="00000A"/>
          <w:sz w:val="22"/>
          <w:szCs w:val="22"/>
        </w:rPr>
        <w:tab/>
        <w:tab/>
        <w:tab/>
        <w:tab/>
        <w:tab/>
        <w:tab/>
        <w:tab/>
        <w:t>_________________________________</w:t>
      </w:r>
    </w:p>
    <w:p>
      <w:pPr>
        <w:pStyle w:val="Normal"/>
        <w:jc w:val="both"/>
        <w:rPr/>
      </w:pPr>
      <w:r>
        <w:rPr>
          <w:rFonts w:eastAsia="Times New Roman" w:cs="Tahoma" w:ascii="Tahoma" w:hAnsi="Tahoma"/>
          <w:color w:val="00000A"/>
          <w:sz w:val="22"/>
          <w:szCs w:val="22"/>
        </w:rPr>
        <w:tab/>
        <w:tab/>
        <w:tab/>
        <w:tab/>
        <w:tab/>
        <w:tab/>
        <w:t xml:space="preserve">        (potpis natjecatelja, ili pečat </w:t>
        <w:tab/>
        <w:t>pravne osobe)</w:t>
      </w:r>
    </w:p>
    <w:p>
      <w:pPr>
        <w:pStyle w:val="Normal"/>
        <w:rPr>
          <w:lang w:val="hr-HR" w:eastAsia="zh-CN" w:bidi="hi-IN"/>
        </w:rPr>
      </w:pPr>
      <w:r>
        <w:rPr>
          <w:lang w:val="hr-HR" w:eastAsia="zh-CN" w:bidi="hi-IN"/>
        </w:rPr>
      </w:r>
    </w:p>
    <w:p>
      <w:pPr>
        <w:pStyle w:val="Normal"/>
        <w:rPr>
          <w:lang w:val="hr-HR" w:eastAsia="zh-CN" w:bidi="hi-IN"/>
        </w:rPr>
      </w:pPr>
      <w:r>
        <w:rPr>
          <w:lang w:val="hr-HR" w:eastAsia="zh-CN" w:bidi="hi-IN"/>
        </w:rPr>
      </w:r>
    </w:p>
    <w:p>
      <w:pPr>
        <w:pStyle w:val="Normal"/>
        <w:rPr>
          <w:lang w:val="hr-HR" w:eastAsia="zh-CN" w:bidi="hi-IN"/>
        </w:rPr>
      </w:pPr>
      <w:r>
        <w:rPr>
          <w:lang w:val="hr-HR" w:eastAsia="zh-CN" w:bidi="hi-IN"/>
        </w:rPr>
      </w:r>
    </w:p>
    <w:p>
      <w:pPr>
        <w:pStyle w:val="Normal"/>
        <w:rPr>
          <w:lang w:val="hr-HR" w:eastAsia="zh-CN" w:bidi="hi-IN"/>
        </w:rPr>
      </w:pPr>
      <w:r>
        <w:rPr>
          <w:lang w:val="hr-HR" w:eastAsia="zh-CN" w:bidi="hi-IN"/>
        </w:rPr>
      </w:r>
    </w:p>
    <w:p>
      <w:pPr>
        <w:pStyle w:val="Normal"/>
        <w:rPr>
          <w:lang w:val="hr-HR" w:eastAsia="zh-CN" w:bidi="hi-IN"/>
        </w:rPr>
      </w:pPr>
      <w:r>
        <w:rPr>
          <w:rFonts w:eastAsia="Times New Roman" w:cs="Tahoma" w:ascii="Tahoma" w:hAnsi="Tahoma"/>
          <w:b/>
          <w:bCs/>
          <w:color w:val="00000A"/>
          <w:position w:val="30"/>
          <w:sz w:val="30"/>
          <w:szCs w:val="30"/>
          <w:lang w:val="hr-HR" w:eastAsia="zh-CN" w:bidi="hi-IN"/>
        </w:rPr>
        <w:t>OBRAZAC  PONUĐENE  CIJENE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center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center"/>
        <w:rPr>
          <w:lang w:val="hr-HR" w:eastAsia="zh-CN" w:bidi="hi-IN"/>
        </w:rPr>
      </w:pPr>
      <w:r>
        <w:rPr>
          <w:rFonts w:eastAsia="Times New Roman" w:cs="Tahoma" w:ascii="Tahoma" w:hAnsi="Tahoma"/>
          <w:color w:val="00000A"/>
          <w:position w:val="6"/>
          <w:sz w:val="22"/>
          <w:szCs w:val="22"/>
          <w:lang w:val="hr-HR" w:eastAsia="zh-CN" w:bidi="hi-IN"/>
        </w:rPr>
        <w:t>PONUĐENA CIJENA</w:t>
      </w:r>
    </w:p>
    <w:p>
      <w:pPr>
        <w:pStyle w:val="Normal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tbl>
      <w:tblPr>
        <w:tblW w:w="9879" w:type="dxa"/>
        <w:jc w:val="left"/>
        <w:tblInd w:w="-85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firstRow="1" w:noVBand="1" w:lastRow="0" w:firstColumn="1" w:lastColumn="0" w:noHBand="0" w:val="04a0"/>
      </w:tblPr>
      <w:tblGrid>
        <w:gridCol w:w="9879"/>
      </w:tblGrid>
      <w:tr>
        <w:trPr/>
        <w:tc>
          <w:tcPr>
            <w:tcW w:w="9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adrajitablice"/>
              <w:widowControl w:val="false"/>
              <w:snapToGrid w:val="false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widowControl w:val="false"/>
              <w:snapToGrid w:val="false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widowControl w:val="false"/>
              <w:jc w:val="both"/>
              <w:rPr>
                <w:lang w:val="hr-HR" w:eastAsia="zh-CN" w:bidi="hi-IN"/>
              </w:rPr>
            </w:pPr>
            <w:r>
              <w:rPr>
                <w:rFonts w:eastAsia="Tahoma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 xml:space="preserve">               </w:t>
            </w:r>
            <w:r>
              <w:rPr>
                <w:rFonts w:eastAsia="Times New Roman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 xml:space="preserve">Za nekretninu k.č.br. </w:t>
            </w:r>
            <w:r>
              <w:rPr>
                <w:rFonts w:eastAsia="Times New Roman" w:cs="Segoe UI Semilight" w:ascii="Tahoma" w:hAnsi="Tahoma"/>
                <w:b w:val="false"/>
                <w:bCs w:val="false"/>
                <w:color w:val="00000A"/>
                <w:spacing w:val="-3"/>
                <w:position w:val="6"/>
                <w:sz w:val="22"/>
                <w:szCs w:val="22"/>
                <w:lang w:val="hr-HR" w:eastAsia="zh-CN" w:bidi="hi-IN"/>
              </w:rPr>
              <w:t>1396, zk.ul. 531 k.o. Mali Lošinj - grad</w:t>
            </w:r>
            <w:r>
              <w:rPr>
                <w:rFonts w:eastAsia="Times New Roman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>, nudim cijenu od: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widowControl w:val="false"/>
              <w:jc w:val="both"/>
              <w:rPr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 xml:space="preserve">      </w:t>
            </w:r>
            <w:r>
              <w:rPr>
                <w:rFonts w:eastAsia="Times New Roman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>_________________________________________________________________________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lang w:val="hr-HR" w:eastAsia="zh-CN" w:bidi="hi-IN"/>
              </w:rPr>
            </w:pPr>
            <w:r>
              <w:rPr>
                <w:rFonts w:eastAsia="Tahoma" w:cs="Tahoma" w:ascii="Tahoma" w:hAnsi="Tahoma"/>
                <w:color w:val="00000A"/>
                <w:sz w:val="22"/>
                <w:szCs w:val="22"/>
                <w:lang w:val="hr-HR" w:eastAsia="zh-CN" w:bidi="hi-IN"/>
              </w:rPr>
              <w:t xml:space="preserve">      </w:t>
            </w:r>
            <w:r>
              <w:rPr>
                <w:rFonts w:eastAsia="Tahoma" w:cs="Tahoma" w:ascii="Tahoma" w:hAnsi="Tahoma"/>
                <w:i/>
                <w:iCs/>
                <w:color w:val="00000A"/>
                <w:sz w:val="20"/>
                <w:szCs w:val="20"/>
                <w:lang w:val="hr-HR" w:eastAsia="zh-CN" w:bidi="hi-IN"/>
              </w:rPr>
              <w:t xml:space="preserve">                                       </w:t>
            </w:r>
            <w:r>
              <w:rPr>
                <w:rFonts w:eastAsia="Tahoma" w:cs="Tahoma" w:ascii="Tahoma" w:hAnsi="Tahoma"/>
                <w:i w:val="false"/>
                <w:iCs w:val="false"/>
                <w:color w:val="00000A"/>
                <w:sz w:val="20"/>
                <w:szCs w:val="20"/>
                <w:lang w:val="hr-HR" w:eastAsia="zh-CN" w:bidi="hi-IN"/>
              </w:rPr>
              <w:t xml:space="preserve"> </w:t>
            </w:r>
            <w:r>
              <w:rPr>
                <w:rFonts w:eastAsia="Times New Roman" w:cs="Tahoma" w:ascii="Tahoma" w:hAnsi="Tahoma"/>
                <w:i w:val="false"/>
                <w:iCs w:val="false"/>
                <w:color w:val="00000A"/>
                <w:sz w:val="20"/>
                <w:szCs w:val="20"/>
                <w:lang w:val="hr-HR" w:eastAsia="zh-CN" w:bidi="hi-IN"/>
              </w:rPr>
              <w:t>(jedinična cijena u EUR/m</w:t>
            </w:r>
            <w:r>
              <w:rPr>
                <w:rFonts w:eastAsia="Times New Roman" w:cs="Tahoma" w:ascii="Tahoma" w:hAnsi="Tahoma"/>
                <w:i w:val="false"/>
                <w:iCs w:val="false"/>
                <w:color w:val="00000A"/>
                <w:sz w:val="20"/>
                <w:szCs w:val="20"/>
                <w:vertAlign w:val="superscript"/>
                <w:lang w:val="hr-HR" w:eastAsia="zh-CN" w:bidi="hi-IN"/>
              </w:rPr>
              <w:t>2</w:t>
            </w:r>
            <w:r>
              <w:rPr>
                <w:rFonts w:eastAsia="Times New Roman" w:cs="Tahoma" w:ascii="Tahoma" w:hAnsi="Tahoma"/>
                <w:i w:val="false"/>
                <w:iCs w:val="false"/>
                <w:color w:val="00000A"/>
                <w:sz w:val="20"/>
                <w:szCs w:val="20"/>
                <w:lang w:val="hr-HR" w:eastAsia="zh-CN" w:bidi="hi-IN"/>
              </w:rPr>
              <w:t xml:space="preserve">  brojkom)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widowControl w:val="false"/>
              <w:jc w:val="both"/>
              <w:rPr>
                <w:lang w:val="hr-HR" w:eastAsia="zh-CN" w:bidi="hi-IN"/>
              </w:rPr>
            </w:pPr>
            <w:r>
              <w:rPr>
                <w:lang w:val="hr-HR" w:eastAsia="zh-CN" w:bidi="hi-IN"/>
              </w:rPr>
            </w:r>
          </w:p>
          <w:p>
            <w:pPr>
              <w:pStyle w:val="Normal"/>
              <w:widowControl w:val="false"/>
              <w:jc w:val="both"/>
              <w:rPr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 xml:space="preserve">              </w:t>
            </w:r>
            <w:r>
              <w:rPr>
                <w:rFonts w:eastAsia="Times New Roman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>ukupno__________________________________________________ eura.</w:t>
            </w:r>
          </w:p>
          <w:p>
            <w:pPr>
              <w:pStyle w:val="Normal"/>
              <w:widowControl w:val="false"/>
              <w:jc w:val="both"/>
              <w:rPr>
                <w:lang w:val="hr-HR" w:eastAsia="zh-CN" w:bidi="hi-IN"/>
              </w:rPr>
            </w:pPr>
            <w:r>
              <w:rPr>
                <w:rFonts w:eastAsia="Tahoma" w:cs="Tahoma" w:ascii="Tahoma" w:hAnsi="Tahoma"/>
                <w:color w:val="00000A"/>
                <w:position w:val="6"/>
                <w:sz w:val="22"/>
                <w:szCs w:val="22"/>
                <w:lang w:val="hr-HR" w:eastAsia="zh-CN" w:bidi="hi-IN"/>
              </w:rPr>
              <w:t xml:space="preserve">                                                 </w:t>
            </w:r>
            <w:r>
              <w:rPr>
                <w:rFonts w:eastAsia="Tahoma" w:cs="Tahoma" w:ascii="Tahoma" w:hAnsi="Tahoma"/>
                <w:color w:val="00000A"/>
                <w:position w:val="5"/>
                <w:sz w:val="20"/>
                <w:szCs w:val="20"/>
                <w:lang w:val="hr-HR" w:eastAsia="zh-CN" w:bidi="hi-IN"/>
              </w:rPr>
              <w:t xml:space="preserve"> </w:t>
            </w:r>
            <w:r>
              <w:rPr>
                <w:rFonts w:eastAsia="Times New Roman" w:cs="Tahoma" w:ascii="Tahoma" w:hAnsi="Tahoma"/>
                <w:color w:val="00000A"/>
                <w:position w:val="1"/>
                <w:sz w:val="20"/>
                <w:szCs w:val="20"/>
                <w:lang w:val="hr-HR" w:eastAsia="zh-CN" w:bidi="hi-IN"/>
              </w:rPr>
              <w:t>(ukupna cijena brojkom)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widowControl w:val="false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widowControl w:val="false"/>
              <w:rPr>
                <w:rFonts w:ascii="Tahoma" w:hAnsi="Tahoma" w:eastAsia="Times New Roman" w:cs="Tahoma"/>
                <w:color w:val="00000A"/>
                <w:sz w:val="22"/>
                <w:szCs w:val="22"/>
                <w:lang w:val="hr-HR" w:eastAsia="zh-CN" w:bidi="hi-IN"/>
              </w:rPr>
            </w:pPr>
            <w:r>
              <w:rPr>
                <w:rFonts w:eastAsia="Times New Roman" w:cs="Tahoma" w:ascii="Tahoma" w:hAnsi="Tahoma"/>
                <w:color w:val="00000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widowControl w:val="false"/>
              <w:rPr>
                <w:lang w:val="hr-HR" w:eastAsia="zh-CN" w:bidi="hi-IN"/>
              </w:rPr>
            </w:pPr>
            <w:r>
              <w:rPr>
                <w:rFonts w:eastAsia="Tahoma" w:cs="Tahoma" w:ascii="Tahoma" w:hAnsi="Tahoma"/>
                <w:sz w:val="22"/>
                <w:szCs w:val="22"/>
                <w:lang w:val="hr-HR" w:eastAsia="zh-CN" w:bidi="hi-IN"/>
              </w:rPr>
              <w:t xml:space="preserve">                                                                     </w:t>
            </w: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  <w:t>__________________________</w:t>
            </w:r>
          </w:p>
          <w:p>
            <w:pPr>
              <w:pStyle w:val="Sadrajitablice"/>
              <w:widowControl w:val="false"/>
              <w:rPr>
                <w:lang w:val="hr-HR" w:eastAsia="zh-CN" w:bidi="hi-IN"/>
              </w:rPr>
            </w:pPr>
            <w:r>
              <w:rPr>
                <w:rFonts w:eastAsia="Tahoma" w:cs="Tahoma" w:ascii="Tahoma" w:hAnsi="Tahoma"/>
                <w:sz w:val="22"/>
                <w:szCs w:val="22"/>
                <w:lang w:val="hr-HR" w:eastAsia="zh-CN" w:bidi="hi-IN"/>
              </w:rPr>
              <w:t xml:space="preserve">                                                                                         </w:t>
            </w: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  <w:t>Potpis</w:t>
            </w:r>
          </w:p>
          <w:p>
            <w:pPr>
              <w:pStyle w:val="Sadrajitablice"/>
              <w:widowControl w:val="false"/>
              <w:rPr>
                <w:rFonts w:ascii="Tahoma" w:hAnsi="Tahoma" w:cs="Tahoma"/>
                <w:sz w:val="22"/>
                <w:szCs w:val="22"/>
                <w:lang w:val="hr-HR" w:eastAsia="zh-CN" w:bidi="hi-IN"/>
              </w:rPr>
            </w:pP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widowControl w:val="false"/>
              <w:rPr>
                <w:rFonts w:ascii="Tahoma" w:hAnsi="Tahoma" w:cs="Tahoma"/>
                <w:sz w:val="22"/>
                <w:szCs w:val="22"/>
                <w:lang w:val="hr-HR" w:eastAsia="zh-CN" w:bidi="hi-IN"/>
              </w:rPr>
            </w:pP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widowControl w:val="false"/>
              <w:rPr>
                <w:rFonts w:ascii="Tahoma" w:hAnsi="Tahoma" w:cs="Tahoma"/>
                <w:sz w:val="22"/>
                <w:szCs w:val="22"/>
                <w:lang w:val="hr-HR" w:eastAsia="zh-CN" w:bidi="hi-IN"/>
              </w:rPr>
            </w:pP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</w:r>
          </w:p>
          <w:p>
            <w:pPr>
              <w:pStyle w:val="Sadrajitablice"/>
              <w:widowControl w:val="false"/>
              <w:rPr>
                <w:rFonts w:ascii="Tahoma" w:hAnsi="Tahoma" w:cs="Tahoma"/>
                <w:sz w:val="22"/>
                <w:szCs w:val="22"/>
                <w:lang w:val="hr-HR" w:eastAsia="zh-CN" w:bidi="hi-IN"/>
              </w:rPr>
            </w:pPr>
            <w:r>
              <w:rPr>
                <w:rFonts w:cs="Tahoma" w:ascii="Tahoma" w:hAnsi="Tahoma"/>
                <w:sz w:val="22"/>
                <w:szCs w:val="22"/>
                <w:lang w:val="hr-HR" w:eastAsia="zh-CN" w:bidi="hi-IN"/>
              </w:rPr>
            </w:r>
          </w:p>
        </w:tc>
      </w:tr>
    </w:tbl>
    <w:p>
      <w:pPr>
        <w:pStyle w:val="Normal"/>
        <w:rPr>
          <w:rFonts w:ascii="Tahoma" w:hAnsi="Tahoma" w:cs="Tahoma"/>
          <w:sz w:val="22"/>
          <w:szCs w:val="22"/>
          <w:lang w:val="hr-HR" w:eastAsia="zh-CN" w:bidi="hi-IN"/>
        </w:rPr>
      </w:pPr>
      <w:r>
        <w:rPr>
          <w:rFonts w:cs="Tahoma" w:ascii="Tahoma" w:hAnsi="Tahoma"/>
          <w:sz w:val="22"/>
          <w:szCs w:val="22"/>
          <w:lang w:val="hr-HR" w:eastAsia="zh-CN" w:bidi="hi-IN"/>
        </w:rPr>
      </w:r>
    </w:p>
    <w:p>
      <w:pPr>
        <w:pStyle w:val="Normal"/>
        <w:rPr>
          <w:rFonts w:ascii="Tahoma" w:hAnsi="Tahoma" w:cs="Tahoma"/>
          <w:sz w:val="22"/>
          <w:szCs w:val="22"/>
          <w:lang w:val="hr-HR" w:eastAsia="zh-CN" w:bidi="hi-IN"/>
        </w:rPr>
      </w:pPr>
      <w:r>
        <w:rPr>
          <w:rFonts w:cs="Tahoma" w:ascii="Tahoma" w:hAnsi="Tahom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  <w:t>Ponuđena cijena, kako jedinična cijena po m</w:t>
      </w:r>
      <w:r>
        <w:rPr>
          <w:rFonts w:eastAsia="Times New Roman" w:cs="Tahoma" w:ascii="Tahoma" w:hAnsi="Tahoma"/>
          <w:color w:val="00000A"/>
          <w:sz w:val="22"/>
          <w:szCs w:val="22"/>
          <w:vertAlign w:val="superscript"/>
          <w:lang w:val="hr-HR" w:eastAsia="zh-CN" w:bidi="hi-IN"/>
        </w:rPr>
        <w:t>2</w:t>
      </w: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  <w:t>, tako i ukupna ponuđena cijena treba biti jasna i točna. Naknadne ispravke i obrazloženja neće se priznati.</w:t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eastAsia="Times New Roman" w:cs="Tahoma"/>
          <w:color w:val="00000A"/>
          <w:sz w:val="22"/>
          <w:szCs w:val="22"/>
          <w:lang w:val="hr-HR" w:eastAsia="zh-CN" w:bidi="hi-IN"/>
        </w:rPr>
      </w:pPr>
      <w:r>
        <w:rPr>
          <w:rFonts w:eastAsia="Times New Roman" w:cs="Tahoma" w:ascii="Tahoma" w:hAnsi="Tahoma"/>
          <w:color w:val="00000A"/>
          <w:sz w:val="22"/>
          <w:szCs w:val="22"/>
          <w:lang w:val="hr-HR" w:eastAsia="zh-CN" w:bidi="hi-IN"/>
        </w:rPr>
      </w:r>
    </w:p>
    <w:p>
      <w:pPr>
        <w:pStyle w:val="Normal"/>
        <w:jc w:val="both"/>
        <w:rPr>
          <w:rFonts w:ascii="Tahoma" w:hAnsi="Tahoma" w:cs="Tahoma"/>
          <w:sz w:val="18"/>
          <w:szCs w:val="18"/>
          <w:lang w:val="hr-HR" w:eastAsia="zh-CN" w:bidi="hi-IN"/>
        </w:rPr>
      </w:pPr>
      <w:r>
        <w:rPr>
          <w:rFonts w:cs="Tahoma" w:ascii="Tahoma" w:hAnsi="Tahoma"/>
          <w:sz w:val="18"/>
          <w:szCs w:val="18"/>
          <w:lang w:val="hr-HR" w:eastAsia="zh-CN" w:bidi="hi-IN"/>
        </w:rPr>
      </w:r>
    </w:p>
    <w:p>
      <w:pPr>
        <w:pStyle w:val="Normal"/>
        <w:jc w:val="both"/>
        <w:rPr>
          <w:rFonts w:ascii="Tahoma" w:hAnsi="Tahoma" w:cs="Tahoma"/>
          <w:sz w:val="18"/>
          <w:szCs w:val="18"/>
          <w:lang w:val="hr-HR" w:eastAsia="zh-CN" w:bidi="hi-IN"/>
        </w:rPr>
      </w:pPr>
      <w:r>
        <w:rPr>
          <w:rFonts w:cs="Tahoma" w:ascii="Tahoma" w:hAnsi="Tahoma"/>
          <w:sz w:val="18"/>
          <w:szCs w:val="18"/>
          <w:lang w:val="hr-HR" w:eastAsia="zh-CN" w:bidi="hi-IN"/>
        </w:rPr>
      </w:r>
    </w:p>
    <w:p>
      <w:pPr>
        <w:pStyle w:val="Normal"/>
        <w:jc w:val="both"/>
        <w:rPr>
          <w:rFonts w:ascii="Tahoma" w:hAnsi="Tahoma" w:cs="Tahoma"/>
          <w:sz w:val="18"/>
          <w:szCs w:val="18"/>
          <w:lang w:val="hr-HR" w:eastAsia="zh-CN" w:bidi="hi-IN"/>
        </w:rPr>
      </w:pPr>
      <w:r>
        <w:rPr>
          <w:rFonts w:cs="Tahoma" w:ascii="Tahoma" w:hAnsi="Tahoma"/>
          <w:sz w:val="18"/>
          <w:szCs w:val="18"/>
          <w:lang w:val="hr-HR" w:eastAsia="zh-CN" w:bidi="hi-IN"/>
        </w:rPr>
      </w:r>
    </w:p>
    <w:p>
      <w:pPr>
        <w:pStyle w:val="Normal"/>
        <w:jc w:val="both"/>
        <w:rPr>
          <w:rFonts w:ascii="Tahoma" w:hAnsi="Tahoma" w:cs="Tahoma"/>
          <w:sz w:val="18"/>
          <w:szCs w:val="18"/>
          <w:lang w:val="hr-HR" w:eastAsia="zh-CN" w:bidi="hi-IN"/>
        </w:rPr>
      </w:pPr>
      <w:r>
        <w:rPr>
          <w:rFonts w:cs="Tahoma" w:ascii="Tahoma" w:hAnsi="Tahoma"/>
          <w:sz w:val="18"/>
          <w:szCs w:val="18"/>
          <w:lang w:val="hr-HR" w:eastAsia="zh-CN" w:bidi="hi-IN"/>
        </w:rPr>
      </w:r>
    </w:p>
    <w:p>
      <w:pPr>
        <w:pStyle w:val="Normal"/>
        <w:jc w:val="both"/>
        <w:rPr>
          <w:lang w:val="hr-HR" w:eastAsia="zh-CN" w:bidi="hi-IN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Segoe UI Semiligh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Stilnaslova"/>
    <w:uiPriority w:val="9"/>
    <w:qFormat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rPr>
      <w:color w:val="000080"/>
      <w:u w:val="single"/>
    </w:rPr>
  </w:style>
  <w:style w:type="character" w:styleId="Simbolinumeriranja">
    <w:name w:val="Simboli numeriranja"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odyText2">
    <w:name w:val="Body Text 2"/>
    <w:basedOn w:val="Normal"/>
    <w:qFormat/>
    <w:pPr>
      <w:tabs>
        <w:tab w:val="clear" w:pos="709"/>
        <w:tab w:val="left" w:pos="0" w:leader="none"/>
      </w:tabs>
      <w:suppressAutoHyphens w:val="true"/>
      <w:jc w:val="both"/>
    </w:pPr>
    <w:rPr>
      <w:b/>
    </w:rPr>
  </w:style>
  <w:style w:type="paragraph" w:styleId="Uvlakatijelateksta">
    <w:name w:val="Body Text Indent"/>
    <w:basedOn w:val="Normal"/>
    <w:pPr>
      <w:ind w:firstLine="720"/>
      <w:jc w:val="both"/>
    </w:pPr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LibreOffice/7.0.3.1$Windows_X86_64 LibreOffice_project/d7547858d014d4cf69878db179d326fc3483e082</Application>
  <Pages>2</Pages>
  <Words>263</Words>
  <Characters>1660</Characters>
  <CharactersWithSpaces>2258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2022-05-17T07:51:00Z</dcterms:created>
  <dc:creator>Martina Krajina</dc:creator>
  <dc:description/>
  <dc:language>hr-HR</dc:language>
  <cp:lastModifiedBy/>
  <dcterms:modified xsi:type="dcterms:W3CDTF">2023-02-19T18:06:08Z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