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8410" w14:textId="77777777" w:rsidR="003A6F09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2"/>
          <w:szCs w:val="20"/>
          <w:u w:val="single"/>
          <w:lang w:eastAsia="hr-HR"/>
        </w:rPr>
      </w:pPr>
      <w:r w:rsidRPr="00B122D0">
        <w:rPr>
          <w:rFonts w:ascii="Tahoma" w:eastAsia="Calibri" w:hAnsi="Tahoma" w:cs="Tahoma"/>
          <w:b/>
          <w:spacing w:val="-3"/>
          <w:kern w:val="0"/>
          <w:sz w:val="22"/>
          <w:szCs w:val="20"/>
          <w:u w:val="single"/>
          <w:lang w:eastAsia="hr-HR"/>
        </w:rPr>
        <w:t xml:space="preserve">PRIJEDLOG </w:t>
      </w:r>
    </w:p>
    <w:p w14:paraId="23A43CF2" w14:textId="77777777" w:rsidR="00B122D0" w:rsidRPr="00B122D0" w:rsidRDefault="00B122D0" w:rsidP="00B122D0">
      <w:pPr>
        <w:widowControl/>
        <w:overflowPunct w:val="0"/>
        <w:autoSpaceDE w:val="0"/>
        <w:autoSpaceDN w:val="0"/>
        <w:adjustRightInd w:val="0"/>
        <w:spacing w:line="120" w:lineRule="auto"/>
        <w:jc w:val="center"/>
        <w:rPr>
          <w:rFonts w:ascii="Tahoma" w:eastAsia="Calibri" w:hAnsi="Tahoma" w:cs="Tahoma"/>
          <w:b/>
          <w:spacing w:val="-3"/>
          <w:kern w:val="0"/>
          <w:sz w:val="22"/>
          <w:szCs w:val="20"/>
          <w:u w:val="single"/>
          <w:lang w:eastAsia="hr-HR"/>
        </w:rPr>
      </w:pPr>
    </w:p>
    <w:p w14:paraId="7BCD626E" w14:textId="77777777" w:rsidR="00E550C1" w:rsidRPr="00E550C1" w:rsidRDefault="00E550C1" w:rsidP="00E550C1">
      <w:pPr>
        <w:jc w:val="center"/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</w:pPr>
    </w:p>
    <w:p w14:paraId="1145FE0A" w14:textId="41D1A343" w:rsidR="00E550C1" w:rsidRPr="00E550C1" w:rsidRDefault="00E550C1" w:rsidP="00E550C1">
      <w:pPr>
        <w:jc w:val="center"/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</w:pPr>
      <w:r w:rsidRPr="00E550C1"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  <w:t>Odluk</w:t>
      </w:r>
      <w:r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  <w:t>e</w:t>
      </w:r>
      <w:r w:rsidRPr="00E550C1"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  <w:t xml:space="preserve"> o izmijeni i dopuni</w:t>
      </w:r>
    </w:p>
    <w:p w14:paraId="452F84A6" w14:textId="77777777" w:rsidR="00E550C1" w:rsidRPr="00E550C1" w:rsidRDefault="00E550C1" w:rsidP="00E550C1">
      <w:pPr>
        <w:jc w:val="center"/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</w:pPr>
    </w:p>
    <w:p w14:paraId="14C096B4" w14:textId="0E6E9E61" w:rsidR="00D760C3" w:rsidRDefault="00E550C1" w:rsidP="00E550C1">
      <w:pPr>
        <w:jc w:val="center"/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</w:pPr>
      <w:r w:rsidRPr="00E550C1"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  <w:t>Odluke o visini paušalnog poreza po krevetu odnosno</w:t>
      </w:r>
      <w:r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  <w:t xml:space="preserve">  </w:t>
      </w:r>
      <w:r w:rsidRPr="00E550C1">
        <w:rPr>
          <w:rFonts w:ascii="Tahoma" w:eastAsia="Calibri" w:hAnsi="Tahoma" w:cs="Tahoma"/>
          <w:b/>
          <w:i/>
          <w:spacing w:val="-3"/>
          <w:kern w:val="0"/>
          <w:sz w:val="20"/>
          <w:szCs w:val="20"/>
          <w:lang w:eastAsia="hr-HR"/>
        </w:rPr>
        <w:t>po smještajnoj jedinici u kampu na području Grada Malog Lošinja</w:t>
      </w:r>
    </w:p>
    <w:p w14:paraId="430A362E" w14:textId="77777777" w:rsidR="00D760C3" w:rsidRDefault="00D760C3" w:rsidP="00D760C3">
      <w:pPr>
        <w:jc w:val="center"/>
      </w:pPr>
    </w:p>
    <w:p w14:paraId="50588F14" w14:textId="77777777" w:rsidR="003A6F09" w:rsidRPr="00F155D4" w:rsidRDefault="003A6F09" w:rsidP="00B122D0">
      <w:pPr>
        <w:widowControl/>
        <w:suppressAutoHyphens w:val="0"/>
        <w:spacing w:after="200" w:line="276" w:lineRule="auto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230"/>
        <w:gridCol w:w="2704"/>
        <w:gridCol w:w="2837"/>
        <w:gridCol w:w="4109"/>
        <w:gridCol w:w="2551"/>
      </w:tblGrid>
      <w:tr w:rsidR="003A6F09" w:rsidRPr="00F155D4" w14:paraId="69A5A2E6" w14:textId="77777777" w:rsidTr="00B122D0">
        <w:trPr>
          <w:trHeight w:val="7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CA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3CE6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26FD" w14:textId="77777777"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14:paraId="67146CE2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040E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A6C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F097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14:paraId="1CEE8B42" w14:textId="77777777" w:rsidTr="00B122D0">
        <w:trPr>
          <w:trHeight w:val="129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4DC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F80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57A0BF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62AC9A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587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DBD4391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0D5DC02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765F366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D374C27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D7126B6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C83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2C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F4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7A801EA7" w14:textId="77777777" w:rsidTr="00B122D0">
        <w:trPr>
          <w:trHeight w:val="1404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207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07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30A3F4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B2B470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AD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E19F3E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4AFEE2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C4FBE8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5C7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A6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63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655A6E7C" w14:textId="77777777" w:rsidTr="00B122D0">
        <w:trPr>
          <w:trHeight w:val="139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E47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073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C48B71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CA4672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80A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5F4954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3108BA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CC9857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83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D1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363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7B05C70A" w14:textId="77777777" w:rsidTr="00B122D0">
        <w:trPr>
          <w:trHeight w:val="141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7CD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00C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375B71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5FECCE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71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536B14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E3C63B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DCA125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EC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EE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3B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27B1C4FE" w14:textId="77777777" w:rsidR="003A6F09" w:rsidRDefault="003A6F09"/>
    <w:sectPr w:rsidR="003A6F09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7D"/>
    <w:rsid w:val="000829D8"/>
    <w:rsid w:val="00122BE5"/>
    <w:rsid w:val="001F1628"/>
    <w:rsid w:val="003A49C6"/>
    <w:rsid w:val="003A6F09"/>
    <w:rsid w:val="004D040B"/>
    <w:rsid w:val="00B122D0"/>
    <w:rsid w:val="00C40A14"/>
    <w:rsid w:val="00C45211"/>
    <w:rsid w:val="00C9146D"/>
    <w:rsid w:val="00D760C3"/>
    <w:rsid w:val="00E550C1"/>
    <w:rsid w:val="00E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694C"/>
  <w15:docId w15:val="{095F934D-BC23-4C29-B5C3-96DB214C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dcterms:created xsi:type="dcterms:W3CDTF">2022-09-27T22:47:00Z</dcterms:created>
  <dcterms:modified xsi:type="dcterms:W3CDTF">2022-09-27T22:47:00Z</dcterms:modified>
</cp:coreProperties>
</file>