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21"/>
        <w:tblW w:w="1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2835"/>
        <w:gridCol w:w="5670"/>
        <w:gridCol w:w="4221"/>
      </w:tblGrid>
      <w:tr w:rsidR="00004F4C" w:rsidRPr="00402FA5" w14:paraId="193DAF64" w14:textId="77777777" w:rsidTr="003816F8">
        <w:tc>
          <w:tcPr>
            <w:tcW w:w="16520" w:type="dxa"/>
            <w:gridSpan w:val="6"/>
          </w:tcPr>
          <w:p w14:paraId="55B36CD1" w14:textId="77777777" w:rsidR="00004F4C" w:rsidRPr="00402FA5" w:rsidRDefault="00004F4C" w:rsidP="00E311F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 xml:space="preserve">IZVJEŠĆE SA PROVEDENOG JAVNOG SAVJETOVANJA NA </w:t>
            </w:r>
          </w:p>
          <w:p w14:paraId="5F6266A4" w14:textId="77777777" w:rsidR="00004F4C" w:rsidRPr="00402FA5" w:rsidRDefault="00DC4A74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  <w:t>PRIJEDLOG ODLUKE O IZMJENAMA I DOPUNAMA ODLUKE O KOMUNALNOM REDU</w:t>
            </w:r>
          </w:p>
          <w:p w14:paraId="5D087DD0" w14:textId="77777777"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pacing w:val="-3"/>
                <w:sz w:val="18"/>
                <w:szCs w:val="18"/>
                <w:u w:val="single"/>
                <w:lang w:eastAsia="hr-HR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(</w:t>
            </w:r>
            <w:r w:rsidR="00DC4A74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06</w:t>
            </w:r>
            <w:r w:rsidRPr="00402FA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DC4A74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travnja</w:t>
            </w:r>
            <w:r w:rsidRPr="00402FA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do </w:t>
            </w:r>
            <w:r w:rsidR="00DC4A74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05</w:t>
            </w:r>
            <w:r w:rsidRPr="00402FA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. </w:t>
            </w:r>
            <w:r w:rsidR="00DC4A74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svibnja</w:t>
            </w:r>
            <w:r w:rsidRPr="00402FA5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 xml:space="preserve"> 2022. godine)</w:t>
            </w:r>
          </w:p>
          <w:p w14:paraId="29CF8568" w14:textId="77777777" w:rsidR="00004F4C" w:rsidRPr="00402FA5" w:rsidRDefault="00004F4C" w:rsidP="00E311F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04F4C" w:rsidRPr="00402FA5" w14:paraId="1961BD0E" w14:textId="77777777" w:rsidTr="00DC4A74">
        <w:tc>
          <w:tcPr>
            <w:tcW w:w="817" w:type="dxa"/>
            <w:shd w:val="clear" w:color="auto" w:fill="auto"/>
          </w:tcPr>
          <w:p w14:paraId="6E7E432D" w14:textId="77777777"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CE409DC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REDNI BROJ</w:t>
            </w:r>
          </w:p>
        </w:tc>
        <w:tc>
          <w:tcPr>
            <w:tcW w:w="1276" w:type="dxa"/>
          </w:tcPr>
          <w:p w14:paraId="535B2825" w14:textId="77777777"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B1FEA95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DATUM</w:t>
            </w:r>
          </w:p>
        </w:tc>
        <w:tc>
          <w:tcPr>
            <w:tcW w:w="1701" w:type="dxa"/>
            <w:shd w:val="clear" w:color="auto" w:fill="auto"/>
          </w:tcPr>
          <w:p w14:paraId="4277397C" w14:textId="77777777"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2E51E7D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NAZIV/IME I PREZIME</w:t>
            </w:r>
          </w:p>
          <w:p w14:paraId="5ACF9672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8CB8920" w14:textId="77777777" w:rsidR="003816F8" w:rsidRPr="00402FA5" w:rsidRDefault="003816F8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358782D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E-MAIL/ADRESA</w:t>
            </w:r>
          </w:p>
        </w:tc>
        <w:tc>
          <w:tcPr>
            <w:tcW w:w="5670" w:type="dxa"/>
            <w:shd w:val="clear" w:color="auto" w:fill="auto"/>
          </w:tcPr>
          <w:p w14:paraId="5407313C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2F8B14D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PRIMJEDBA</w:t>
            </w:r>
          </w:p>
        </w:tc>
        <w:tc>
          <w:tcPr>
            <w:tcW w:w="4221" w:type="dxa"/>
            <w:shd w:val="clear" w:color="auto" w:fill="auto"/>
          </w:tcPr>
          <w:p w14:paraId="09B69D09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DB30F60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b/>
                <w:sz w:val="18"/>
                <w:szCs w:val="18"/>
              </w:rPr>
              <w:t>ODGOVOR/NAPOMENA</w:t>
            </w:r>
          </w:p>
        </w:tc>
      </w:tr>
      <w:tr w:rsidR="00004F4C" w:rsidRPr="00402FA5" w14:paraId="48FA2FFF" w14:textId="77777777" w:rsidTr="00DC4A74">
        <w:tc>
          <w:tcPr>
            <w:tcW w:w="817" w:type="dxa"/>
            <w:shd w:val="clear" w:color="auto" w:fill="auto"/>
          </w:tcPr>
          <w:p w14:paraId="559E7A22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276" w:type="dxa"/>
          </w:tcPr>
          <w:p w14:paraId="3BC03F19" w14:textId="77777777" w:rsidR="00004F4C" w:rsidRPr="00402FA5" w:rsidRDefault="00DC4A74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28.04</w:t>
            </w:r>
            <w:r w:rsidR="00004F4C" w:rsidRPr="00402FA5">
              <w:rPr>
                <w:rFonts w:ascii="Calibri" w:eastAsia="Calibri" w:hAnsi="Calibri" w:cs="Calibri"/>
                <w:sz w:val="18"/>
                <w:szCs w:val="18"/>
              </w:rPr>
              <w:t>.2022.</w:t>
            </w:r>
          </w:p>
        </w:tc>
        <w:tc>
          <w:tcPr>
            <w:tcW w:w="1701" w:type="dxa"/>
            <w:shd w:val="clear" w:color="auto" w:fill="auto"/>
          </w:tcPr>
          <w:p w14:paraId="59416644" w14:textId="77777777" w:rsidR="00004F4C" w:rsidRPr="00402FA5" w:rsidRDefault="00DC4A74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Mjesni odbor Artatore</w:t>
            </w:r>
          </w:p>
          <w:p w14:paraId="3CFD23C8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56528AC5" w14:textId="77777777" w:rsidR="00004F4C" w:rsidRPr="00402FA5" w:rsidRDefault="00DC4A74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mjesniodbor.artatore@gmail.com</w:t>
            </w:r>
          </w:p>
        </w:tc>
        <w:tc>
          <w:tcPr>
            <w:tcW w:w="5670" w:type="dxa"/>
            <w:shd w:val="clear" w:color="auto" w:fill="auto"/>
          </w:tcPr>
          <w:p w14:paraId="37A27C9C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b/>
                <w:bCs/>
                <w:sz w:val="18"/>
                <w:szCs w:val="18"/>
                <w:lang w:eastAsia="hr-HR"/>
              </w:rPr>
              <w:t>Članak  37 stavak 4.   dodati :</w:t>
            </w:r>
          </w:p>
          <w:p w14:paraId="6F934CBA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</w:p>
          <w:p w14:paraId="00F37688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 xml:space="preserve"> „ Odlukom VMO    Artatore</w:t>
            </w:r>
          </w:p>
          <w:p w14:paraId="1716F5BB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na područjima koja nisu obuhvaćena stavkom 2. ovog članka ne mogu se džati domaće  životinje na udaljenosti  manjoj od   500 metara od najbliže   kategorizirane  javne  prometnice i   minimalno  500 metara  od najbližeg stambenog objekta za stalno ili povremeno stanovanje i minimalno 500 metara od kategoriziranog smještajnog objekta</w:t>
            </w:r>
          </w:p>
          <w:p w14:paraId="66DDD4DC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kako smrad i buka ne bi ugrožavali mir turista i</w:t>
            </w:r>
          </w:p>
          <w:p w14:paraId="673BDDAA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mještana.”</w:t>
            </w:r>
          </w:p>
          <w:p w14:paraId="7EB3ADE7" w14:textId="77777777" w:rsidR="00004F4C" w:rsidRPr="00DC4A74" w:rsidRDefault="00004F4C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eastAsia="Times New Roman" w:cstheme="minorHAnsi"/>
                <w:color w:val="32313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E236D61" w14:textId="77777777" w:rsidR="00DC4A74" w:rsidRPr="00DC4A74" w:rsidRDefault="00DC4A74" w:rsidP="003816F8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eastAsia="Times New Roman" w:cstheme="minorHAnsi"/>
                <w:color w:val="32313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C4A74">
              <w:rPr>
                <w:rFonts w:eastAsia="Times New Roman" w:cstheme="minorHAnsi"/>
                <w:color w:val="323130"/>
                <w:sz w:val="18"/>
                <w:szCs w:val="18"/>
                <w:bdr w:val="none" w:sz="0" w:space="0" w:color="auto" w:frame="1"/>
                <w:lang w:eastAsia="hr-HR"/>
              </w:rPr>
              <w:t>Obrazloženje:</w:t>
            </w:r>
          </w:p>
          <w:p w14:paraId="402802D2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Odlukom VMO    Artatore</w:t>
            </w:r>
          </w:p>
          <w:p w14:paraId="5A01114C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b/>
                <w:bCs/>
                <w:sz w:val="18"/>
                <w:szCs w:val="18"/>
                <w:lang w:eastAsia="hr-HR"/>
              </w:rPr>
              <w:t>(zbog opetovanih primjedbi i pritužbi mještana i turista)</w:t>
            </w:r>
          </w:p>
          <w:p w14:paraId="760176BC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na područjima koja nisu obuhvaćena stavkom 2. ovog članka ne mogu se držati domaće  životinje na udaljenosti  manjoj od   500 metara od najbliže   kategorizirane javne  prometnice i   minimalno  500 metara  od najbližeg stambenog objekta za stalno ili povremeno stanovanje i minimalno 500 metara od kategoriziranog smještajnog objekkako smrad i buka ne bi ugrožavali mir    turista  i mještana.</w:t>
            </w:r>
          </w:p>
          <w:p w14:paraId="3134FA3E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Zbog držanja papkara, kopitara i peradi  ( kokoši, pijevci, pure, guske, patke )</w:t>
            </w:r>
          </w:p>
          <w:p w14:paraId="5870DE62" w14:textId="77777777" w:rsidR="00DC4A74" w:rsidRPr="00DC4A74" w:rsidRDefault="00DC4A74" w:rsidP="00DC4A74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 xml:space="preserve">  na nedozvoljenim područjima povećana je buka, smrad,  najezda divljih svinja, štakora i komaraca.</w:t>
            </w:r>
          </w:p>
          <w:p w14:paraId="7D1048D6" w14:textId="77777777" w:rsidR="00DC4A74" w:rsidRPr="00DC4A74" w:rsidRDefault="00DC4A74" w:rsidP="00DC4A74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  <w:color w:val="FF0000"/>
                <w:sz w:val="18"/>
                <w:szCs w:val="18"/>
                <w:lang w:eastAsia="hr-HR"/>
              </w:rPr>
            </w:pPr>
            <w:r w:rsidRPr="00DC4A74">
              <w:rPr>
                <w:rFonts w:eastAsia="Arial Unicode MS" w:cstheme="minorHAnsi"/>
                <w:kern w:val="2"/>
                <w:sz w:val="18"/>
                <w:szCs w:val="18"/>
              </w:rPr>
              <w:t>Artatore se treba razvijati kao elitno stambeno , turističko naselje sa što više sportsko rekreacijskih sadržaja, šetnica, biciklističkih staza, a za poljoprivredu i stočarstvo postoje druge destinacije na otoku.</w:t>
            </w:r>
          </w:p>
          <w:p w14:paraId="74C747E1" w14:textId="77777777" w:rsidR="00DC4A74" w:rsidRPr="00DC4A74" w:rsidRDefault="00DC4A74" w:rsidP="00DC4A74">
            <w:pPr>
              <w:widowControl w:val="0"/>
              <w:suppressAutoHyphens/>
              <w:spacing w:after="0" w:line="240" w:lineRule="auto"/>
              <w:rPr>
                <w:rFonts w:eastAsia="Calibri" w:cstheme="minorHAnsi"/>
                <w:color w:val="FF0000"/>
                <w:sz w:val="18"/>
                <w:szCs w:val="18"/>
                <w:lang w:eastAsia="hr-HR"/>
              </w:rPr>
            </w:pPr>
            <w:r w:rsidRPr="00DC4A74">
              <w:rPr>
                <w:rFonts w:eastAsia="Arial Unicode MS" w:cstheme="minorHAnsi"/>
                <w:kern w:val="2"/>
                <w:sz w:val="18"/>
                <w:szCs w:val="18"/>
              </w:rPr>
              <w:t>Oni koji daju za poljoprivredu  gradske parcele uz rubno područje naselja jako griješe što će pokazati budućnost.</w:t>
            </w:r>
          </w:p>
          <w:p w14:paraId="1C1D729C" w14:textId="77777777" w:rsidR="00DC4A74" w:rsidRPr="00DC4A74" w:rsidRDefault="00DC4A74" w:rsidP="00DC4A74">
            <w:pPr>
              <w:shd w:val="clear" w:color="auto" w:fill="FFFFFF"/>
              <w:spacing w:after="100" w:line="240" w:lineRule="auto"/>
              <w:jc w:val="both"/>
              <w:textAlignment w:val="baseline"/>
              <w:rPr>
                <w:rFonts w:eastAsia="Times New Roman" w:cstheme="minorHAnsi"/>
                <w:color w:val="32313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DC4A74">
              <w:rPr>
                <w:rFonts w:eastAsia="Arial Unicode MS" w:cstheme="minorHAnsi"/>
                <w:kern w:val="2"/>
                <w:sz w:val="18"/>
                <w:szCs w:val="18"/>
              </w:rPr>
              <w:t xml:space="preserve">Neke od tih parcela je već trebalo priključiti građevinskom području i od toga imati koristi, a ovako poljoprivrede nigdje, samo se grade objekti za </w:t>
            </w:r>
            <w:r w:rsidRPr="00DC4A74">
              <w:rPr>
                <w:rFonts w:eastAsia="Arial Unicode MS" w:cstheme="minorHAnsi"/>
                <w:kern w:val="2"/>
                <w:sz w:val="18"/>
                <w:szCs w:val="18"/>
              </w:rPr>
              <w:lastRenderedPageBreak/>
              <w:t>boravak.</w:t>
            </w:r>
          </w:p>
        </w:tc>
        <w:tc>
          <w:tcPr>
            <w:tcW w:w="4221" w:type="dxa"/>
            <w:shd w:val="clear" w:color="auto" w:fill="auto"/>
          </w:tcPr>
          <w:p w14:paraId="30C2857E" w14:textId="77777777" w:rsidR="00A81EF3" w:rsidRDefault="00A81EF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187FCCE" w14:textId="77777777" w:rsidR="00004F4C" w:rsidRPr="00402FA5" w:rsidRDefault="00A81EF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 prihvaća se jer se istovremeno donošenjem odluka ne može utjecati negativno na ostale djelatnosti poput poljoprivrede i ostalog.</w:t>
            </w:r>
          </w:p>
        </w:tc>
      </w:tr>
      <w:tr w:rsidR="00004F4C" w:rsidRPr="00402FA5" w14:paraId="34299EEE" w14:textId="77777777" w:rsidTr="00DC4A74">
        <w:tc>
          <w:tcPr>
            <w:tcW w:w="817" w:type="dxa"/>
            <w:shd w:val="clear" w:color="auto" w:fill="auto"/>
          </w:tcPr>
          <w:p w14:paraId="41101637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02FA5"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276" w:type="dxa"/>
          </w:tcPr>
          <w:p w14:paraId="213107E3" w14:textId="77777777" w:rsidR="00004F4C" w:rsidRPr="00402FA5" w:rsidRDefault="00DC4A74" w:rsidP="00381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28.04</w:t>
            </w:r>
            <w:r w:rsidR="00004F4C" w:rsidRPr="00402F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.2022.</w:t>
            </w:r>
          </w:p>
        </w:tc>
        <w:tc>
          <w:tcPr>
            <w:tcW w:w="1701" w:type="dxa"/>
            <w:shd w:val="clear" w:color="auto" w:fill="auto"/>
          </w:tcPr>
          <w:p w14:paraId="71084303" w14:textId="77777777" w:rsidR="00DC4A74" w:rsidRPr="00402FA5" w:rsidRDefault="00DC4A74" w:rsidP="00DC4A7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Mjesni odbor Artatore</w:t>
            </w:r>
          </w:p>
          <w:p w14:paraId="64FFC917" w14:textId="77777777" w:rsidR="00004F4C" w:rsidRPr="00402FA5" w:rsidRDefault="00004F4C" w:rsidP="00381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835" w:type="dxa"/>
            <w:shd w:val="clear" w:color="auto" w:fill="auto"/>
          </w:tcPr>
          <w:p w14:paraId="43D27310" w14:textId="77777777" w:rsidR="00004F4C" w:rsidRPr="00402FA5" w:rsidRDefault="00DC4A74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mjesniodbor.artatore@gmail.com</w:t>
            </w:r>
          </w:p>
        </w:tc>
        <w:tc>
          <w:tcPr>
            <w:tcW w:w="5670" w:type="dxa"/>
            <w:shd w:val="clear" w:color="auto" w:fill="auto"/>
          </w:tcPr>
          <w:p w14:paraId="7B950261" w14:textId="77777777" w:rsidR="00DC4A74" w:rsidRPr="00DC4A74" w:rsidRDefault="00DC4A74" w:rsidP="00DC4A7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Članak 37 stavak 9.</w:t>
            </w:r>
          </w:p>
          <w:p w14:paraId="1E892DB7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iza  „stavka 2.” dodati  „i iz stavka 4. „</w:t>
            </w:r>
          </w:p>
          <w:p w14:paraId="0FAB7D4E" w14:textId="77777777" w:rsidR="00DC4A74" w:rsidRPr="00DC4A74" w:rsidRDefault="00DC4A74" w:rsidP="00DC4A7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tako da članak 37. stavak 9. glasi:</w:t>
            </w:r>
          </w:p>
          <w:p w14:paraId="40F2D92D" w14:textId="77777777" w:rsidR="00004F4C" w:rsidRPr="00DC4A74" w:rsidRDefault="00DC4A74" w:rsidP="00DC4A74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(9) Ako se životinje drže unutar područja iz stavka 2. i iz stavka 4. ovog članka Komunalni redar postupit će prema ovlastima i izdati će rješenje o uklanjanju s rokom izvršenja a koje provodi ovlaštena veterinarska stanica.</w:t>
            </w:r>
          </w:p>
          <w:p w14:paraId="3F8263E5" w14:textId="77777777" w:rsidR="00DC4A74" w:rsidRPr="00DC4A74" w:rsidRDefault="00DC4A74" w:rsidP="00DC4A74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hr-HR"/>
              </w:rPr>
            </w:pPr>
          </w:p>
          <w:p w14:paraId="083F2C26" w14:textId="77777777" w:rsidR="00DC4A74" w:rsidRDefault="00DC4A74" w:rsidP="00DC4A74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eastAsia="Calibri" w:cstheme="minorHAnsi"/>
                <w:sz w:val="18"/>
                <w:szCs w:val="18"/>
                <w:lang w:eastAsia="hr-HR"/>
              </w:rPr>
              <w:t>Obrazloženje:</w:t>
            </w:r>
          </w:p>
          <w:p w14:paraId="7A8D6D1E" w14:textId="77777777" w:rsidR="00DC4A74" w:rsidRPr="00DC4A74" w:rsidRDefault="00DC4A74" w:rsidP="00DC4A74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hr-HR"/>
              </w:rPr>
            </w:pPr>
          </w:p>
          <w:p w14:paraId="1EA00466" w14:textId="77777777" w:rsidR="00DC4A74" w:rsidRPr="00DC4A74" w:rsidRDefault="00DC4A74" w:rsidP="00DC4A74">
            <w:pPr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hr-HR"/>
              </w:rPr>
            </w:pPr>
            <w:r w:rsidRPr="00DC4A74">
              <w:rPr>
                <w:rFonts w:cstheme="minorHAnsi"/>
                <w:sz w:val="18"/>
                <w:szCs w:val="18"/>
                <w:lang w:eastAsia="hr-HR"/>
              </w:rPr>
              <w:t>Odrediti kazne za prekršitelje po čl. 37 stavak 2. i 4 . ( u prijedlogu čl. 88 ne odnosi se na kazne po čl. 37)</w:t>
            </w:r>
          </w:p>
        </w:tc>
        <w:tc>
          <w:tcPr>
            <w:tcW w:w="4221" w:type="dxa"/>
            <w:shd w:val="clear" w:color="auto" w:fill="auto"/>
          </w:tcPr>
          <w:p w14:paraId="7BD57120" w14:textId="77777777" w:rsidR="00A81EF3" w:rsidRDefault="00A81EF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61E20B" w14:textId="77777777" w:rsidR="00004F4C" w:rsidRPr="006C229C" w:rsidRDefault="00A81EF3" w:rsidP="003816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Ne prihvaća se jer se istovremeno donošenjem odluka ne može utjecati negativno na ostale djelatnosti poput poljoprivrede i ostalog.</w:t>
            </w:r>
          </w:p>
        </w:tc>
      </w:tr>
    </w:tbl>
    <w:p w14:paraId="3BC2EF9F" w14:textId="77777777" w:rsidR="00BB7766" w:rsidRDefault="00BB7766"/>
    <w:p w14:paraId="406F7476" w14:textId="77777777" w:rsidR="00965B74" w:rsidRPr="00402FA5" w:rsidRDefault="00965B74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KLASA: </w:t>
      </w:r>
      <w:r w:rsidR="00DC4A7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363-01/22-01/05</w:t>
      </w:r>
    </w:p>
    <w:p w14:paraId="0ED3BA92" w14:textId="77777777" w:rsidR="00E85F3E" w:rsidRPr="00402FA5" w:rsidRDefault="003816F8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URBROJ: 2213/01-01-22</w:t>
      </w:r>
      <w:r w:rsidR="00965B74"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-</w:t>
      </w:r>
      <w:r w:rsidR="00DC4A7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4</w:t>
      </w:r>
    </w:p>
    <w:p w14:paraId="6BA93580" w14:textId="77777777" w:rsidR="00965B74" w:rsidRPr="00402FA5" w:rsidRDefault="00965B74" w:rsidP="00965B74">
      <w:pPr>
        <w:tabs>
          <w:tab w:val="left" w:pos="-720"/>
          <w:tab w:val="left" w:pos="-426"/>
        </w:tabs>
        <w:suppressAutoHyphens/>
        <w:spacing w:after="0" w:line="240" w:lineRule="auto"/>
        <w:ind w:left="-142" w:firstLine="426"/>
        <w:rPr>
          <w:rFonts w:ascii="Calibri" w:eastAsia="Times New Roman" w:hAnsi="Calibri" w:cs="Calibri"/>
          <w:spacing w:val="-3"/>
          <w:sz w:val="18"/>
          <w:szCs w:val="18"/>
          <w:lang w:eastAsia="hr-HR"/>
        </w:rPr>
      </w:pPr>
      <w:r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Mali Lošinj, </w:t>
      </w:r>
      <w:r w:rsidR="00DC4A7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16</w:t>
      </w:r>
      <w:r w:rsidR="005D6B1E"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. </w:t>
      </w:r>
      <w:r w:rsidR="00DC4A74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svibnja</w:t>
      </w:r>
      <w:r w:rsidR="005D6B1E"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 xml:space="preserve"> 202</w:t>
      </w:r>
      <w:r w:rsidR="003816F8"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2</w:t>
      </w:r>
      <w:r w:rsidRPr="00402FA5">
        <w:rPr>
          <w:rFonts w:ascii="Calibri" w:eastAsia="Times New Roman" w:hAnsi="Calibri" w:cs="Calibri"/>
          <w:spacing w:val="-3"/>
          <w:sz w:val="18"/>
          <w:szCs w:val="18"/>
          <w:lang w:eastAsia="hr-HR"/>
        </w:rPr>
        <w:t>.</w:t>
      </w:r>
    </w:p>
    <w:p w14:paraId="55764DC2" w14:textId="77777777" w:rsidR="00E311F9" w:rsidRDefault="00E311F9"/>
    <w:sectPr w:rsidR="00E311F9" w:rsidSect="003250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2C4"/>
    <w:rsid w:val="00004F4C"/>
    <w:rsid w:val="000A6606"/>
    <w:rsid w:val="00173A69"/>
    <w:rsid w:val="002742C4"/>
    <w:rsid w:val="002D42C4"/>
    <w:rsid w:val="00312165"/>
    <w:rsid w:val="003250AE"/>
    <w:rsid w:val="003816F8"/>
    <w:rsid w:val="003F4BAA"/>
    <w:rsid w:val="00402FA5"/>
    <w:rsid w:val="0053147A"/>
    <w:rsid w:val="00555DF9"/>
    <w:rsid w:val="005A7516"/>
    <w:rsid w:val="005D6B1E"/>
    <w:rsid w:val="00606A33"/>
    <w:rsid w:val="006459BB"/>
    <w:rsid w:val="006C229C"/>
    <w:rsid w:val="007463F1"/>
    <w:rsid w:val="007670B7"/>
    <w:rsid w:val="00775223"/>
    <w:rsid w:val="0085501D"/>
    <w:rsid w:val="00885F93"/>
    <w:rsid w:val="00965B74"/>
    <w:rsid w:val="0099207B"/>
    <w:rsid w:val="00A81EF3"/>
    <w:rsid w:val="00AC281B"/>
    <w:rsid w:val="00B4136C"/>
    <w:rsid w:val="00BB75F9"/>
    <w:rsid w:val="00BB7766"/>
    <w:rsid w:val="00C27EEE"/>
    <w:rsid w:val="00C64C75"/>
    <w:rsid w:val="00C83ECA"/>
    <w:rsid w:val="00D30841"/>
    <w:rsid w:val="00D67FD8"/>
    <w:rsid w:val="00DC4A74"/>
    <w:rsid w:val="00DD18EF"/>
    <w:rsid w:val="00E311F9"/>
    <w:rsid w:val="00E85F3E"/>
    <w:rsid w:val="00F426F1"/>
    <w:rsid w:val="00FB31A6"/>
    <w:rsid w:val="00F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847A"/>
  <w15:docId w15:val="{4C4AF9CB-9DDD-446D-BB33-4E7705DD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cp:lastPrinted>2022-05-16T12:02:00Z</cp:lastPrinted>
  <dcterms:created xsi:type="dcterms:W3CDTF">2022-05-18T06:37:00Z</dcterms:created>
  <dcterms:modified xsi:type="dcterms:W3CDTF">2022-05-18T06:37:00Z</dcterms:modified>
</cp:coreProperties>
</file>