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5DC93" w14:textId="77777777" w:rsidR="007122BB" w:rsidRDefault="00B3553A">
      <w:pPr>
        <w:jc w:val="both"/>
        <w:rPr>
          <w:lang w:eastAsia="hr-HR"/>
        </w:rPr>
      </w:pPr>
      <w:r>
        <w:rPr>
          <w:noProof/>
          <w:lang w:eastAsia="hr-HR"/>
        </w:rPr>
        <w:drawing>
          <wp:anchor distT="0" distB="0" distL="114935" distR="114935" simplePos="0" relativeHeight="2" behindDoc="0" locked="0" layoutInCell="1" allowOverlap="1" wp14:anchorId="20928B4E" wp14:editId="30F6E8F5">
            <wp:simplePos x="0" y="0"/>
            <wp:positionH relativeFrom="column">
              <wp:posOffset>1080135</wp:posOffset>
            </wp:positionH>
            <wp:positionV relativeFrom="paragraph">
              <wp:posOffset>135255</wp:posOffset>
            </wp:positionV>
            <wp:extent cx="609600" cy="67437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" t="-55" r="-68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BD82E" w14:textId="77777777" w:rsidR="007122BB" w:rsidRDefault="00B3553A">
      <w:pPr>
        <w:jc w:val="both"/>
      </w:pPr>
      <w:r>
        <w:rPr>
          <w:rFonts w:eastAsia="Times New Roman"/>
        </w:rPr>
        <w:t xml:space="preserve">         </w:t>
      </w:r>
      <w:r>
        <w:rPr>
          <w:b/>
        </w:rPr>
        <w:t>REPUBLIKA HRVATSKA</w:t>
      </w:r>
    </w:p>
    <w:p w14:paraId="52114250" w14:textId="77777777" w:rsidR="007122BB" w:rsidRDefault="00B3553A">
      <w:pPr>
        <w:rPr>
          <w:b/>
        </w:rPr>
      </w:pPr>
      <w:r>
        <w:rPr>
          <w:b/>
        </w:rPr>
        <w:t>PRIMORSKO – GORANSKA ŽUPANIJA</w:t>
      </w:r>
    </w:p>
    <w:p w14:paraId="7B29DC96" w14:textId="77777777" w:rsidR="007122BB" w:rsidRDefault="00B3553A">
      <w:r>
        <w:rPr>
          <w:rFonts w:eastAsia="Times New Roman"/>
          <w:b/>
        </w:rPr>
        <w:t xml:space="preserve">               </w:t>
      </w:r>
      <w:r>
        <w:rPr>
          <w:b/>
        </w:rPr>
        <w:t>GRAD MALI LOŠINJ</w:t>
      </w:r>
    </w:p>
    <w:p w14:paraId="10006B6B" w14:textId="77777777" w:rsidR="007122BB" w:rsidRDefault="00B3553A">
      <w:r>
        <w:rPr>
          <w:rFonts w:eastAsia="Times New Roman"/>
          <w:b/>
        </w:rPr>
        <w:t xml:space="preserve">    </w:t>
      </w:r>
      <w:r>
        <w:t>JEDINSTVENI UPRAVNI ODJEL</w:t>
      </w:r>
    </w:p>
    <w:p w14:paraId="7B25A456" w14:textId="77777777" w:rsidR="007122BB" w:rsidRDefault="007122BB">
      <w:pPr>
        <w:rPr>
          <w:rFonts w:ascii="Times New Roman" w:hAnsi="Times New Roman"/>
        </w:rPr>
      </w:pPr>
    </w:p>
    <w:p w14:paraId="6E1E677B" w14:textId="77777777" w:rsidR="007122BB" w:rsidRDefault="00B3553A">
      <w:pPr>
        <w:rPr>
          <w:rFonts w:ascii="Times New Roman" w:hAnsi="Times New Roman"/>
        </w:rPr>
      </w:pPr>
      <w:r>
        <w:rPr>
          <w:rFonts w:ascii="Times New Roman" w:hAnsi="Times New Roman"/>
        </w:rPr>
        <w:t>KLASA: 400-01/21-01/03</w:t>
      </w:r>
    </w:p>
    <w:p w14:paraId="1F74DDC9" w14:textId="77777777" w:rsidR="007122BB" w:rsidRDefault="00B3553A">
      <w:pPr>
        <w:rPr>
          <w:rFonts w:ascii="Times New Roman" w:hAnsi="Times New Roman"/>
        </w:rPr>
      </w:pPr>
      <w:r>
        <w:rPr>
          <w:rFonts w:ascii="Times New Roman" w:hAnsi="Times New Roman"/>
        </w:rPr>
        <w:t>URBROJ: 2213/01-01-21-3</w:t>
      </w:r>
    </w:p>
    <w:p w14:paraId="616D247C" w14:textId="77777777" w:rsidR="007122BB" w:rsidRDefault="00B3553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Mali Lošinj, 09. ožujak 2021.g.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31D994A" w14:textId="77777777" w:rsidR="007122BB" w:rsidRDefault="007122BB">
      <w:pPr>
        <w:rPr>
          <w:rFonts w:ascii="Times New Roman" w:eastAsia="Times New Roman" w:hAnsi="Times New Roman"/>
          <w:i/>
          <w:lang w:eastAsia="hr-HR"/>
        </w:rPr>
      </w:pPr>
    </w:p>
    <w:p w14:paraId="118E8979" w14:textId="77777777" w:rsidR="007122BB" w:rsidRDefault="007122BB">
      <w:pPr>
        <w:rPr>
          <w:rFonts w:ascii="Times New Roman" w:eastAsia="Times New Roman" w:hAnsi="Times New Roman"/>
          <w:i/>
          <w:lang w:eastAsia="hr-HR"/>
        </w:rPr>
      </w:pPr>
    </w:p>
    <w:p w14:paraId="243C956A" w14:textId="77777777" w:rsidR="007122BB" w:rsidRDefault="00B3553A">
      <w:pPr>
        <w:jc w:val="center"/>
        <w:rPr>
          <w:rFonts w:ascii="Times New Roman" w:eastAsia="Calibri" w:hAnsi="Times New Roman"/>
          <w:i/>
          <w:kern w:val="0"/>
        </w:rPr>
      </w:pPr>
      <w:r>
        <w:rPr>
          <w:rFonts w:ascii="Times New Roman" w:eastAsia="Calibri" w:hAnsi="Times New Roman"/>
          <w:b/>
          <w:bCs/>
          <w:kern w:val="0"/>
        </w:rPr>
        <w:t>IZVJEŠĆE</w:t>
      </w:r>
    </w:p>
    <w:p w14:paraId="433CCEA9" w14:textId="77777777" w:rsidR="007122BB" w:rsidRDefault="00B3553A">
      <w:pPr>
        <w:jc w:val="center"/>
        <w:rPr>
          <w:rFonts w:ascii="Times New Roman" w:eastAsia="Calibri" w:hAnsi="Times New Roman"/>
          <w:kern w:val="0"/>
        </w:rPr>
      </w:pPr>
      <w:r>
        <w:rPr>
          <w:rFonts w:ascii="Times New Roman" w:eastAsia="Calibri" w:hAnsi="Times New Roman"/>
          <w:kern w:val="0"/>
        </w:rPr>
        <w:t xml:space="preserve">o provedenom savjetovanju sa </w:t>
      </w:r>
      <w:r>
        <w:rPr>
          <w:rFonts w:ascii="Times New Roman" w:eastAsia="Calibri" w:hAnsi="Times New Roman"/>
          <w:kern w:val="0"/>
        </w:rPr>
        <w:t>zainteresiranom javnošću</w:t>
      </w:r>
    </w:p>
    <w:p w14:paraId="0ED10A5B" w14:textId="77777777" w:rsidR="007122BB" w:rsidRDefault="007122BB">
      <w:pPr>
        <w:jc w:val="center"/>
        <w:rPr>
          <w:rFonts w:ascii="Times New Roman" w:eastAsia="Calibri" w:hAnsi="Times New Roman"/>
          <w:kern w:val="0"/>
        </w:rPr>
      </w:pPr>
    </w:p>
    <w:p w14:paraId="0486FA30" w14:textId="77777777" w:rsidR="007122BB" w:rsidRDefault="007122BB">
      <w:pPr>
        <w:jc w:val="center"/>
        <w:rPr>
          <w:rFonts w:ascii="Times New Roman" w:eastAsia="Calibri" w:hAnsi="Times New Roman"/>
          <w:kern w:val="0"/>
        </w:rPr>
      </w:pPr>
    </w:p>
    <w:p w14:paraId="4938AE99" w14:textId="77777777" w:rsidR="007122BB" w:rsidRDefault="007122BB">
      <w:pPr>
        <w:jc w:val="center"/>
        <w:rPr>
          <w:rFonts w:ascii="Times New Roman" w:eastAsia="Calibri" w:hAnsi="Times New Roman"/>
          <w:kern w:val="0"/>
        </w:rPr>
      </w:pPr>
    </w:p>
    <w:tbl>
      <w:tblPr>
        <w:tblW w:w="9368" w:type="dxa"/>
        <w:tblInd w:w="-113" w:type="dxa"/>
        <w:tblLook w:val="0000" w:firstRow="0" w:lastRow="0" w:firstColumn="0" w:lastColumn="0" w:noHBand="0" w:noVBand="0"/>
      </w:tblPr>
      <w:tblGrid>
        <w:gridCol w:w="3636"/>
        <w:gridCol w:w="5732"/>
      </w:tblGrid>
      <w:tr w:rsidR="007122BB" w14:paraId="1BBC67DB" w14:textId="77777777">
        <w:trPr>
          <w:trHeight w:val="757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EEF0A" w14:textId="77777777" w:rsidR="007122BB" w:rsidRDefault="00B3553A">
            <w:pPr>
              <w:rPr>
                <w:rFonts w:ascii="Times New Roman" w:eastAsia="Calibri" w:hAnsi="Times New Roman"/>
                <w:kern w:val="0"/>
              </w:rPr>
            </w:pPr>
            <w:r>
              <w:rPr>
                <w:rFonts w:ascii="Times New Roman" w:eastAsia="Calibri" w:hAnsi="Times New Roman"/>
                <w:kern w:val="0"/>
              </w:rPr>
              <w:t>Naziv dokumenta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C7502BC" w14:textId="77777777" w:rsidR="007122BB" w:rsidRDefault="00B355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kern w:val="0"/>
              </w:rPr>
              <w:t>Prijedlog Pravilnika o izmjeni i dopuni Pravilnika o provedbi postupka jednostavne nabave</w:t>
            </w:r>
          </w:p>
          <w:p w14:paraId="5FF6D7A9" w14:textId="77777777" w:rsidR="007122BB" w:rsidRDefault="007122BB">
            <w:pPr>
              <w:jc w:val="both"/>
              <w:rPr>
                <w:rFonts w:ascii="Times New Roman" w:eastAsia="Calibri" w:hAnsi="Times New Roman"/>
                <w:kern w:val="0"/>
              </w:rPr>
            </w:pPr>
          </w:p>
        </w:tc>
      </w:tr>
      <w:tr w:rsidR="007122BB" w14:paraId="38BE718D" w14:textId="77777777">
        <w:trPr>
          <w:trHeight w:val="175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900E5" w14:textId="77777777" w:rsidR="007122BB" w:rsidRDefault="00B3553A">
            <w:pPr>
              <w:rPr>
                <w:rFonts w:ascii="Times New Roman" w:eastAsia="Calibri" w:hAnsi="Times New Roman"/>
                <w:kern w:val="0"/>
              </w:rPr>
            </w:pPr>
            <w:r>
              <w:rPr>
                <w:rFonts w:ascii="Times New Roman" w:eastAsia="Calibri" w:hAnsi="Times New Roman"/>
                <w:kern w:val="0"/>
              </w:rPr>
              <w:t xml:space="preserve">Razdoblje savjetovanja (početak i </w:t>
            </w:r>
          </w:p>
          <w:p w14:paraId="76D41DD7" w14:textId="77777777" w:rsidR="007122BB" w:rsidRDefault="00B3553A">
            <w:pPr>
              <w:rPr>
                <w:rFonts w:ascii="Times New Roman" w:eastAsia="Calibri" w:hAnsi="Times New Roman"/>
                <w:kern w:val="0"/>
              </w:rPr>
            </w:pPr>
            <w:r>
              <w:rPr>
                <w:rFonts w:ascii="Times New Roman" w:eastAsia="Calibri" w:hAnsi="Times New Roman"/>
                <w:kern w:val="0"/>
              </w:rPr>
              <w:t>završetak)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289BA57" w14:textId="77777777" w:rsidR="007122BB" w:rsidRDefault="00B355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 veljače 2021. – 08. ožujak 2021. godine</w:t>
            </w:r>
            <w:r>
              <w:rPr>
                <w:rFonts w:ascii="Times New Roman" w:eastAsia="Calibri" w:hAnsi="Times New Roman"/>
                <w:kern w:val="0"/>
              </w:rPr>
              <w:t>.</w:t>
            </w:r>
          </w:p>
        </w:tc>
      </w:tr>
      <w:tr w:rsidR="007122BB" w14:paraId="371C4C5C" w14:textId="77777777">
        <w:trPr>
          <w:trHeight w:val="1239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6EECF" w14:textId="77777777" w:rsidR="007122BB" w:rsidRDefault="00B3553A">
            <w:pPr>
              <w:rPr>
                <w:rFonts w:ascii="Times New Roman" w:eastAsia="Calibri" w:hAnsi="Times New Roman"/>
                <w:kern w:val="0"/>
              </w:rPr>
            </w:pPr>
            <w:r>
              <w:rPr>
                <w:rFonts w:ascii="Times New Roman" w:eastAsia="Calibri" w:hAnsi="Times New Roman"/>
                <w:kern w:val="0"/>
              </w:rPr>
              <w:t xml:space="preserve">Način objave </w:t>
            </w:r>
            <w:r>
              <w:rPr>
                <w:rFonts w:ascii="Times New Roman" w:eastAsia="Calibri" w:hAnsi="Times New Roman"/>
                <w:kern w:val="0"/>
              </w:rPr>
              <w:t>savjetovanja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3D46B10" w14:textId="77777777" w:rsidR="007122BB" w:rsidRDefault="00B3553A">
            <w:pPr>
              <w:spacing w:after="160" w:line="247" w:lineRule="auto"/>
              <w:jc w:val="center"/>
              <w:rPr>
                <w:rFonts w:ascii="Times New Roman" w:eastAsia="Calibri" w:hAnsi="Times New Roman"/>
                <w:kern w:val="0"/>
              </w:rPr>
            </w:pPr>
            <w:r>
              <w:rPr>
                <w:rFonts w:ascii="Times New Roman" w:eastAsia="Calibri" w:hAnsi="Times New Roman"/>
                <w:kern w:val="0"/>
              </w:rPr>
              <w:t>Internetska stranica Grada Malog Lošinja</w:t>
            </w:r>
          </w:p>
        </w:tc>
      </w:tr>
      <w:tr w:rsidR="007122BB" w14:paraId="0D8C0555" w14:textId="77777777">
        <w:trPr>
          <w:trHeight w:val="74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A2F86" w14:textId="77777777" w:rsidR="007122BB" w:rsidRDefault="00B3553A">
            <w:pPr>
              <w:rPr>
                <w:rFonts w:ascii="Times New Roman" w:eastAsia="Calibri" w:hAnsi="Times New Roman"/>
                <w:kern w:val="0"/>
              </w:rPr>
            </w:pPr>
            <w:r>
              <w:rPr>
                <w:rFonts w:ascii="Times New Roman" w:eastAsia="Calibri" w:hAnsi="Times New Roman"/>
                <w:kern w:val="0"/>
              </w:rPr>
              <w:t xml:space="preserve">Predstavnici zainteresirane javnosti koji </w:t>
            </w:r>
          </w:p>
          <w:p w14:paraId="42EE1A2C" w14:textId="77777777" w:rsidR="007122BB" w:rsidRDefault="00B3553A">
            <w:pPr>
              <w:rPr>
                <w:rFonts w:ascii="Times New Roman" w:eastAsia="Calibri" w:hAnsi="Times New Roman"/>
                <w:kern w:val="0"/>
              </w:rPr>
            </w:pPr>
            <w:r>
              <w:rPr>
                <w:rFonts w:ascii="Times New Roman" w:eastAsia="Calibri" w:hAnsi="Times New Roman"/>
                <w:kern w:val="0"/>
              </w:rPr>
              <w:t>su dostavili svoja očitovanja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36ED271" w14:textId="77777777" w:rsidR="007122BB" w:rsidRDefault="00B3553A">
            <w:pPr>
              <w:jc w:val="center"/>
              <w:rPr>
                <w:rFonts w:ascii="Times New Roman" w:eastAsia="Calibri" w:hAnsi="Times New Roman"/>
                <w:kern w:val="0"/>
                <w:lang w:val="fi-FI"/>
              </w:rPr>
            </w:pPr>
            <w:r>
              <w:rPr>
                <w:rFonts w:ascii="Times New Roman" w:eastAsia="Calibri" w:hAnsi="Times New Roman"/>
                <w:kern w:val="0"/>
                <w:lang w:val="fi-FI"/>
              </w:rPr>
              <w:t>Nije bilo zainteresiranih</w:t>
            </w:r>
          </w:p>
        </w:tc>
      </w:tr>
      <w:tr w:rsidR="007122BB" w14:paraId="75A30559" w14:textId="77777777">
        <w:trPr>
          <w:trHeight w:val="126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53DE8" w14:textId="77777777" w:rsidR="007122BB" w:rsidRDefault="00B3553A">
            <w:pPr>
              <w:rPr>
                <w:rFonts w:ascii="Times New Roman" w:eastAsia="Calibri" w:hAnsi="Times New Roman"/>
                <w:kern w:val="0"/>
              </w:rPr>
            </w:pPr>
            <w:r>
              <w:rPr>
                <w:rFonts w:ascii="Times New Roman" w:eastAsia="Calibri" w:hAnsi="Times New Roman"/>
                <w:kern w:val="0"/>
              </w:rPr>
              <w:t>Analiza dostavljenih mišljenja, primjedbi i prijedloga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714D7AD" w14:textId="77777777" w:rsidR="007122BB" w:rsidRDefault="00B3553A">
            <w:pPr>
              <w:jc w:val="both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eastAsia="Times New Roman" w:hAnsi="Times New Roman"/>
                <w:kern w:val="0"/>
              </w:rPr>
              <w:t xml:space="preserve">                                          </w:t>
            </w:r>
            <w:r>
              <w:rPr>
                <w:rFonts w:ascii="Times New Roman" w:eastAsia="Calibri" w:hAnsi="Times New Roman"/>
                <w:kern w:val="0"/>
              </w:rPr>
              <w:t xml:space="preserve">/ </w:t>
            </w:r>
          </w:p>
        </w:tc>
      </w:tr>
    </w:tbl>
    <w:p w14:paraId="0A113121" w14:textId="77777777" w:rsidR="007122BB" w:rsidRDefault="007122BB">
      <w:pPr>
        <w:spacing w:after="160" w:line="247" w:lineRule="auto"/>
        <w:rPr>
          <w:rFonts w:ascii="Times New Roman" w:eastAsia="Calibri" w:hAnsi="Times New Roman"/>
          <w:kern w:val="0"/>
        </w:rPr>
      </w:pPr>
    </w:p>
    <w:p w14:paraId="509673F6" w14:textId="77777777" w:rsidR="007122BB" w:rsidRDefault="007122BB">
      <w:pPr>
        <w:ind w:firstLine="709"/>
        <w:jc w:val="both"/>
        <w:rPr>
          <w:rFonts w:ascii="Times New Roman" w:eastAsia="Calibri" w:hAnsi="Times New Roman"/>
          <w:kern w:val="0"/>
        </w:rPr>
      </w:pPr>
    </w:p>
    <w:p w14:paraId="36EB8E51" w14:textId="77777777" w:rsidR="007122BB" w:rsidRDefault="007122BB">
      <w:pPr>
        <w:ind w:firstLine="709"/>
        <w:jc w:val="both"/>
        <w:rPr>
          <w:rFonts w:ascii="Times New Roman" w:hAnsi="Times New Roman"/>
        </w:rPr>
      </w:pPr>
    </w:p>
    <w:p w14:paraId="05BF8D20" w14:textId="77777777" w:rsidR="007122BB" w:rsidRDefault="007122BB">
      <w:pPr>
        <w:jc w:val="both"/>
        <w:rPr>
          <w:rFonts w:ascii="Times New Roman" w:eastAsia="Lucida Sans Unicode" w:hAnsi="Times New Roman"/>
          <w:color w:val="000000"/>
          <w:lang w:val="en-US" w:bidi="en-US"/>
        </w:rPr>
      </w:pPr>
    </w:p>
    <w:p w14:paraId="2095B3FB" w14:textId="77777777" w:rsidR="007122BB" w:rsidRDefault="007122BB">
      <w:pPr>
        <w:rPr>
          <w:rFonts w:ascii="Times New Roman" w:eastAsia="Lucida Sans Unicode" w:hAnsi="Times New Roman"/>
          <w:color w:val="000000"/>
          <w:lang w:val="en-US" w:bidi="en-US"/>
        </w:rPr>
      </w:pPr>
    </w:p>
    <w:p w14:paraId="2A26763B" w14:textId="77777777" w:rsidR="007122BB" w:rsidRDefault="007122BB">
      <w:pPr>
        <w:ind w:firstLine="709"/>
        <w:jc w:val="both"/>
      </w:pPr>
    </w:p>
    <w:sectPr w:rsidR="007122B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2BB"/>
    <w:rsid w:val="007122BB"/>
    <w:rsid w:val="00B3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1D39"/>
  <w15:docId w15:val="{4ADC8805-9E07-481B-B35C-B9C98397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dc:description/>
  <cp:lastModifiedBy>Martina Krajina</cp:lastModifiedBy>
  <cp:revision>2</cp:revision>
  <dcterms:created xsi:type="dcterms:W3CDTF">2021-03-31T12:28:00Z</dcterms:created>
  <dcterms:modified xsi:type="dcterms:W3CDTF">2021-03-31T12:28:00Z</dcterms:modified>
  <dc:language>hr-HR</dc:language>
</cp:coreProperties>
</file>