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C751C" w14:textId="77777777" w:rsidR="002418BB" w:rsidRDefault="00C70C4D">
      <w:r>
        <w:rPr>
          <w:rFonts w:ascii="Arial" w:hAnsi="Arial"/>
        </w:rPr>
        <w:t>Na osnovu članka 15. stavka 2. Zakona o javnoj nabavi („Narodne novine“ broj 120/16)</w:t>
      </w:r>
      <w:r>
        <w:rPr>
          <w:rFonts w:ascii="Arial" w:hAnsi="Arial"/>
        </w:rPr>
        <w:br/>
        <w:t>i članka 32. Statuta Grada Malog Lošinja ("Službene novine Primorsko-goranske županije"</w:t>
      </w:r>
      <w:r>
        <w:rPr>
          <w:rFonts w:ascii="Arial" w:hAnsi="Arial"/>
        </w:rPr>
        <w:br/>
        <w:t>broj 26/09, 32/09, 10/13, 24/17 i 9/18</w:t>
      </w:r>
      <w:r>
        <w:rPr>
          <w:rFonts w:ascii="Arial" w:hAnsi="Arial"/>
        </w:rPr>
        <w:t xml:space="preserve"> ), Gradsko vijeće Grada Malog Lošinja na svojoj sjednici donijelo je dana__________ 2021. godine sljedeći:</w:t>
      </w:r>
      <w:r>
        <w:rPr>
          <w:rFonts w:ascii="Arial" w:hAnsi="Arial"/>
        </w:rPr>
        <w:br/>
      </w:r>
    </w:p>
    <w:p w14:paraId="11558C7D" w14:textId="77777777" w:rsidR="002418BB" w:rsidRDefault="00C70C4D">
      <w:r>
        <w:rPr>
          <w:rFonts w:ascii="Arial" w:hAnsi="Arial"/>
        </w:rPr>
        <w:br/>
      </w:r>
    </w:p>
    <w:p w14:paraId="19FB5EAB" w14:textId="77777777" w:rsidR="002418BB" w:rsidRDefault="002418BB">
      <w:pPr>
        <w:rPr>
          <w:rFonts w:ascii="Arial" w:hAnsi="Arial"/>
        </w:rPr>
      </w:pPr>
    </w:p>
    <w:p w14:paraId="5B6B95FE" w14:textId="77777777" w:rsidR="002418BB" w:rsidRDefault="00C70C4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  <w:b/>
          <w:bCs/>
        </w:rPr>
        <w:t xml:space="preserve">  P R A V I L N I K</w:t>
      </w:r>
    </w:p>
    <w:p w14:paraId="4966233D" w14:textId="77777777" w:rsidR="002418BB" w:rsidRDefault="00C70C4D">
      <w:r>
        <w:rPr>
          <w:rFonts w:ascii="Arial" w:hAnsi="Arial"/>
        </w:rPr>
        <w:br/>
        <w:t xml:space="preserve">         </w:t>
      </w:r>
      <w:r>
        <w:rPr>
          <w:rFonts w:ascii="Arial" w:hAnsi="Arial"/>
          <w:b/>
          <w:bCs/>
        </w:rPr>
        <w:t>o izmjeni i dopuni Pravilnika o provedbi postupaka jednostavn</w:t>
      </w:r>
      <w:r>
        <w:rPr>
          <w:rFonts w:ascii="Arial" w:hAnsi="Arial"/>
          <w:b/>
          <w:bCs/>
        </w:rPr>
        <w:t>e nabave</w:t>
      </w:r>
      <w:r>
        <w:rPr>
          <w:rFonts w:ascii="Arial" w:hAnsi="Arial"/>
          <w:b/>
          <w:bCs/>
        </w:rPr>
        <w:t xml:space="preserve"> </w:t>
      </w:r>
    </w:p>
    <w:p w14:paraId="6E62BF90" w14:textId="77777777" w:rsidR="002418BB" w:rsidRDefault="002418BB">
      <w:pPr>
        <w:rPr>
          <w:rFonts w:ascii="Arial" w:hAnsi="Arial"/>
          <w:b/>
          <w:bCs/>
        </w:rPr>
      </w:pPr>
    </w:p>
    <w:p w14:paraId="5D5BE06F" w14:textId="77777777" w:rsidR="002418BB" w:rsidRDefault="002418BB">
      <w:pPr>
        <w:rPr>
          <w:rFonts w:ascii="Arial" w:hAnsi="Arial"/>
          <w:b/>
          <w:bCs/>
        </w:rPr>
      </w:pPr>
    </w:p>
    <w:p w14:paraId="28BDFC89" w14:textId="77777777" w:rsidR="002418BB" w:rsidRDefault="00C70C4D">
      <w:r>
        <w:rPr>
          <w:rFonts w:ascii="Arial" w:hAnsi="Arial"/>
          <w:b/>
          <w:bCs/>
        </w:rPr>
        <w:br/>
        <w:t xml:space="preserve">                                                           </w:t>
      </w:r>
      <w:bookmarkStart w:id="0" w:name="__DdeLink__1347_3194143906"/>
      <w:r>
        <w:rPr>
          <w:rFonts w:ascii="Arial" w:hAnsi="Arial"/>
          <w:b/>
          <w:bCs/>
        </w:rPr>
        <w:t xml:space="preserve"> Članak 1.</w:t>
      </w:r>
      <w:bookmarkEnd w:id="0"/>
    </w:p>
    <w:p w14:paraId="1B8DD110" w14:textId="77777777" w:rsidR="002418BB" w:rsidRDefault="002418BB">
      <w:pPr>
        <w:rPr>
          <w:rFonts w:ascii="Arial" w:hAnsi="Arial"/>
          <w:b/>
          <w:bCs/>
        </w:rPr>
      </w:pPr>
    </w:p>
    <w:p w14:paraId="2A9A1C9E" w14:textId="77777777" w:rsidR="002418BB" w:rsidRDefault="00C70C4D">
      <w:r>
        <w:rPr>
          <w:rFonts w:ascii="Arial" w:hAnsi="Arial"/>
        </w:rPr>
        <w:t>U članku 5. Pravilnika o provedbi postupaka jednostavne nabave („ Službene novine Primorsko-goranske županije” broj 8/2017) stavak 4. mijenja se i glasi:</w:t>
      </w:r>
    </w:p>
    <w:p w14:paraId="7548B003" w14:textId="77777777" w:rsidR="002418BB" w:rsidRDefault="002418BB">
      <w:pPr>
        <w:rPr>
          <w:rFonts w:ascii="Arial" w:hAnsi="Arial"/>
        </w:rPr>
      </w:pPr>
    </w:p>
    <w:p w14:paraId="00956266" w14:textId="77777777" w:rsidR="002418BB" w:rsidRDefault="00C70C4D">
      <w:r>
        <w:rPr>
          <w:rFonts w:ascii="Arial" w:hAnsi="Arial"/>
        </w:rPr>
        <w:t>„Za jednostavne n</w:t>
      </w:r>
      <w:r>
        <w:rPr>
          <w:rFonts w:ascii="Arial" w:hAnsi="Arial"/>
        </w:rPr>
        <w:t>abave vrijednosti od 20.000,00 kuna do100.000,00 kuna bez PDV-a  dovoljno je zatražiti ponudu jednog gospodarskog subjekta. Kada odgovorna osoba Upravnog odjela grada koja pokreće postupak jednostavne nabave vrijednosti od 20.000,00 kuna do 100.000,00 kuna</w:t>
      </w:r>
      <w:r>
        <w:rPr>
          <w:rFonts w:ascii="Arial" w:hAnsi="Arial"/>
        </w:rPr>
        <w:t xml:space="preserve"> u navedenom postupku nabave radi poštivanja načela „najbolja vrijednost za uloženi novac“ocijeni da je to potrebno može zatražiti ponude i od više gospodarskih subjekata”</w:t>
      </w:r>
    </w:p>
    <w:p w14:paraId="7DEC878B" w14:textId="77777777" w:rsidR="002418BB" w:rsidRDefault="002418BB">
      <w:pPr>
        <w:rPr>
          <w:rFonts w:ascii="Arial" w:hAnsi="Arial"/>
        </w:rPr>
      </w:pPr>
    </w:p>
    <w:p w14:paraId="7618CAF1" w14:textId="77777777" w:rsidR="002418BB" w:rsidRDefault="002418BB">
      <w:pPr>
        <w:rPr>
          <w:rFonts w:ascii="Arial" w:hAnsi="Arial"/>
        </w:rPr>
      </w:pPr>
    </w:p>
    <w:p w14:paraId="302E7710" w14:textId="77777777" w:rsidR="002418BB" w:rsidRDefault="00C70C4D">
      <w:r>
        <w:rPr>
          <w:rFonts w:ascii="Arial" w:hAnsi="Arial"/>
          <w:b/>
          <w:bCs/>
        </w:rPr>
        <w:t xml:space="preserve">                                                            Članak 2.</w:t>
      </w:r>
    </w:p>
    <w:p w14:paraId="019A6FDE" w14:textId="77777777" w:rsidR="002418BB" w:rsidRDefault="00C70C4D">
      <w:r>
        <w:rPr>
          <w:rFonts w:ascii="Arial" w:hAnsi="Arial"/>
        </w:rPr>
        <w:t xml:space="preserve">Ova Izmjena </w:t>
      </w:r>
      <w:r>
        <w:rPr>
          <w:rFonts w:ascii="Arial" w:hAnsi="Arial"/>
        </w:rPr>
        <w:t xml:space="preserve">i dopuna Pravilnika o provedbi postupaka jednostavne nabave objavljuje se u »Službenim novinama Primorsko - goranske županije« te stupa na snagu osam dana od objavljivanja. </w:t>
      </w:r>
    </w:p>
    <w:p w14:paraId="1CC23CF7" w14:textId="77777777" w:rsidR="002418BB" w:rsidRDefault="002418BB">
      <w:pPr>
        <w:rPr>
          <w:rFonts w:ascii="Arial" w:hAnsi="Arial"/>
        </w:rPr>
      </w:pPr>
    </w:p>
    <w:p w14:paraId="62A994BD" w14:textId="77777777" w:rsidR="002418BB" w:rsidRDefault="00C70C4D">
      <w:r>
        <w:rPr>
          <w:rFonts w:ascii="Arial" w:hAnsi="Arial"/>
        </w:rPr>
        <w:t xml:space="preserve">Ova Izmjena i dopuna Pravilnika o provedbi postupaka jednostavne nabave objaviti </w:t>
      </w:r>
      <w:r>
        <w:rPr>
          <w:rFonts w:ascii="Arial" w:hAnsi="Arial"/>
        </w:rPr>
        <w:t>će se i na web stranici Grada.</w:t>
      </w:r>
    </w:p>
    <w:p w14:paraId="1EBC072B" w14:textId="77777777" w:rsidR="002418BB" w:rsidRDefault="002418BB">
      <w:pPr>
        <w:rPr>
          <w:rFonts w:ascii="Arial" w:hAnsi="Arial"/>
        </w:rPr>
      </w:pPr>
    </w:p>
    <w:p w14:paraId="2E6BB904" w14:textId="77777777" w:rsidR="002418BB" w:rsidRDefault="00C70C4D">
      <w:r>
        <w:rPr>
          <w:rFonts w:ascii="Arial" w:hAnsi="Arial"/>
        </w:rPr>
        <w:br/>
        <w:t xml:space="preserve">KLASA: </w:t>
      </w:r>
      <w:r>
        <w:rPr>
          <w:rFonts w:ascii="Arial" w:hAnsi="Arial"/>
        </w:rPr>
        <w:br/>
        <w:t>URBROJ: 2213/01-01-21-1</w:t>
      </w:r>
      <w:r>
        <w:rPr>
          <w:rFonts w:ascii="Arial" w:hAnsi="Arial"/>
        </w:rPr>
        <w:br/>
        <w:t>Mali Lošinj, . veljače 2021. godine</w:t>
      </w:r>
    </w:p>
    <w:p w14:paraId="75A5915C" w14:textId="77777777" w:rsidR="002418BB" w:rsidRDefault="00C70C4D">
      <w:pPr>
        <w:pStyle w:val="BodyText"/>
      </w:pPr>
      <w:r>
        <w:br/>
      </w:r>
      <w:r>
        <w:br/>
      </w:r>
    </w:p>
    <w:p w14:paraId="6BC67E7D" w14:textId="77777777" w:rsidR="002418BB" w:rsidRDefault="00C70C4D">
      <w:pPr>
        <w:pStyle w:val="BodyText"/>
      </w:pPr>
      <w:r>
        <w:rPr>
          <w:rFonts w:ascii="Arial" w:hAnsi="Arial"/>
        </w:rPr>
        <w:t xml:space="preserve">                                                        GRAD MALI LOŠINJ </w:t>
      </w:r>
    </w:p>
    <w:p w14:paraId="38EF7C38" w14:textId="77777777" w:rsidR="002418BB" w:rsidRDefault="00C70C4D">
      <w:pPr>
        <w:pStyle w:val="BodyTex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GRADSKO VIJEĆE</w:t>
      </w:r>
    </w:p>
    <w:p w14:paraId="567D3F18" w14:textId="77777777" w:rsidR="002418BB" w:rsidRDefault="002418BB">
      <w:pPr>
        <w:pStyle w:val="BodyText"/>
      </w:pPr>
    </w:p>
    <w:p w14:paraId="1DEA51E4" w14:textId="77777777" w:rsidR="002418BB" w:rsidRDefault="00C70C4D">
      <w:pPr>
        <w:pStyle w:val="Heading4"/>
        <w:rPr>
          <w:rFonts w:ascii="Arial" w:hAnsi="Arial"/>
        </w:rPr>
      </w:pPr>
      <w:r>
        <w:rPr>
          <w:rFonts w:ascii="Arial" w:hAnsi="Arial"/>
          <w:b w:val="0"/>
          <w:bCs w:val="0"/>
        </w:rPr>
        <w:t xml:space="preserve">     </w:t>
      </w:r>
      <w:r>
        <w:rPr>
          <w:rFonts w:ascii="Arial" w:hAnsi="Arial"/>
          <w:b w:val="0"/>
          <w:bCs w:val="0"/>
        </w:rPr>
        <w:t xml:space="preserve">                                                        Predsjednik</w:t>
      </w:r>
    </w:p>
    <w:p w14:paraId="415446F5" w14:textId="77777777" w:rsidR="002418BB" w:rsidRDefault="00C70C4D">
      <w:pPr>
        <w:pStyle w:val="Heading4"/>
        <w:jc w:val="center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 xml:space="preserve"> Elvis Živković, v. r.</w:t>
      </w:r>
    </w:p>
    <w:p w14:paraId="59330882" w14:textId="77777777" w:rsidR="002418BB" w:rsidRDefault="002418BB">
      <w:pPr>
        <w:pStyle w:val="BodyText"/>
      </w:pPr>
    </w:p>
    <w:sectPr w:rsidR="002418B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8BB"/>
    <w:rsid w:val="002418BB"/>
    <w:rsid w:val="00C7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785C"/>
  <w15:docId w15:val="{5E8F4797-F16D-4479-B419-A88CBC54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4">
    <w:name w:val="heading 4"/>
    <w:basedOn w:val="Stilnaslova"/>
    <w:next w:val="BodyText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2021-02-26T14:35:00Z</dcterms:created>
  <dcterms:modified xsi:type="dcterms:W3CDTF">2021-02-26T14:35:00Z</dcterms:modified>
  <dc:language>hr-HR</dc:language>
</cp:coreProperties>
</file>