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0CA20" w14:textId="77777777" w:rsidR="000378EB" w:rsidRDefault="000378EB" w:rsidP="000378EB">
      <w:pPr>
        <w:jc w:val="center"/>
        <w:rPr>
          <w:sz w:val="28"/>
          <w:szCs w:val="28"/>
        </w:rPr>
      </w:pPr>
      <w:r w:rsidRPr="00951A0B">
        <w:rPr>
          <w:sz w:val="28"/>
          <w:szCs w:val="28"/>
        </w:rPr>
        <w:t>Popis dokumentacije</w:t>
      </w:r>
    </w:p>
    <w:p w14:paraId="3DB6E55F" w14:textId="77777777" w:rsidR="000378EB" w:rsidRPr="00951A0B" w:rsidRDefault="000378EB" w:rsidP="000378EB">
      <w:pPr>
        <w:jc w:val="center"/>
        <w:rPr>
          <w:sz w:val="28"/>
          <w:szCs w:val="28"/>
        </w:rPr>
      </w:pPr>
    </w:p>
    <w:p w14:paraId="2C8A4CBF" w14:textId="77777777" w:rsidR="000378EB" w:rsidRPr="00E16775" w:rsidRDefault="000378EB" w:rsidP="000378EB">
      <w:pPr>
        <w:jc w:val="center"/>
        <w:rPr>
          <w:color w:val="000000"/>
          <w:sz w:val="28"/>
          <w:szCs w:val="28"/>
        </w:rPr>
      </w:pPr>
      <w:r w:rsidRPr="00EC4160">
        <w:rPr>
          <w:b/>
          <w:bCs/>
          <w:color w:val="000000"/>
          <w:sz w:val="28"/>
          <w:szCs w:val="28"/>
        </w:rPr>
        <w:t xml:space="preserve">za mjeru </w:t>
      </w:r>
      <w:r>
        <w:rPr>
          <w:b/>
          <w:bCs/>
          <w:color w:val="000000"/>
          <w:sz w:val="28"/>
          <w:szCs w:val="28"/>
        </w:rPr>
        <w:t>7</w:t>
      </w:r>
      <w:r w:rsidRPr="00EC4160">
        <w:rPr>
          <w:b/>
          <w:bCs/>
          <w:color w:val="000000"/>
          <w:sz w:val="28"/>
          <w:szCs w:val="28"/>
        </w:rPr>
        <w:t xml:space="preserve">. </w:t>
      </w:r>
      <w:r w:rsidRPr="00207035">
        <w:rPr>
          <w:b/>
          <w:bCs/>
          <w:color w:val="000000"/>
          <w:sz w:val="28"/>
          <w:szCs w:val="28"/>
        </w:rPr>
        <w:t xml:space="preserve">- </w:t>
      </w:r>
      <w:r w:rsidRPr="00E16775">
        <w:rPr>
          <w:b/>
          <w:bCs/>
          <w:color w:val="000000"/>
          <w:sz w:val="28"/>
          <w:szCs w:val="28"/>
        </w:rPr>
        <w:t>"Potpore za očuvanje i razvoj tradicijskih i deficitarnih obrtničkih zanimanja</w:t>
      </w:r>
      <w:r w:rsidRPr="00E16775">
        <w:rPr>
          <w:color w:val="000000"/>
          <w:sz w:val="28"/>
          <w:szCs w:val="28"/>
        </w:rPr>
        <w:t>"</w:t>
      </w:r>
    </w:p>
    <w:p w14:paraId="50AF100E" w14:textId="77777777" w:rsidR="000378EB" w:rsidRDefault="000378EB" w:rsidP="000378EB">
      <w:pPr>
        <w:jc w:val="center"/>
        <w:rPr>
          <w:b/>
          <w:bCs/>
          <w:color w:val="000000"/>
          <w:sz w:val="22"/>
          <w:szCs w:val="22"/>
        </w:rPr>
      </w:pPr>
    </w:p>
    <w:p w14:paraId="6707CCAA" w14:textId="77777777" w:rsidR="000378EB" w:rsidRPr="007D5C59" w:rsidRDefault="000378EB" w:rsidP="000378EB">
      <w:pPr>
        <w:jc w:val="both"/>
        <w:rPr>
          <w:sz w:val="22"/>
          <w:szCs w:val="22"/>
        </w:rPr>
      </w:pPr>
    </w:p>
    <w:p w14:paraId="31437EF5" w14:textId="77777777" w:rsidR="000378EB" w:rsidRDefault="000378EB" w:rsidP="000378EB">
      <w:pPr>
        <w:jc w:val="center"/>
      </w:pPr>
    </w:p>
    <w:p w14:paraId="056A57BF" w14:textId="77777777" w:rsidR="000378EB" w:rsidRPr="007D5C59" w:rsidRDefault="000378EB" w:rsidP="000378E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Podnositelji zahtjeva za dodjelu bespovratne potpore obvezno dostavljaju sljedeću dokumentaciju:</w:t>
      </w:r>
    </w:p>
    <w:p w14:paraId="5BB4EC96" w14:textId="77777777" w:rsidR="000378EB" w:rsidRPr="007D5C59" w:rsidRDefault="000378EB" w:rsidP="000378EB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46E52B28" w14:textId="77777777" w:rsidR="000378EB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60B57040" w14:textId="77777777" w:rsidR="000378EB" w:rsidRPr="007D5C59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2BA03579" w14:textId="77777777" w:rsidR="000378EB" w:rsidRPr="007D5C59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3C301DDA" w14:textId="77777777" w:rsidR="000378EB" w:rsidRPr="007D5C59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1CF60532" w14:textId="77777777" w:rsidR="000378EB" w:rsidRPr="007D5C59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25321034" w14:textId="77777777" w:rsidR="000378EB" w:rsidRPr="007D5C59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0CA467D8" w14:textId="77777777" w:rsidR="000378EB" w:rsidRPr="007D5C59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1A3091DA" w14:textId="77777777" w:rsidR="000378EB" w:rsidRPr="007D5C59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705BC1C6" w14:textId="77777777" w:rsidR="00BC71EA" w:rsidRPr="003E3C3B" w:rsidRDefault="000378EB" w:rsidP="00BC71EA">
      <w:pPr>
        <w:pStyle w:val="Sadrajitablice"/>
        <w:widowControl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rFonts w:eastAsia="Times New Roman"/>
          <w:kern w:val="2"/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godinu</w:t>
      </w:r>
      <w:r w:rsidR="00BC71EA" w:rsidRPr="003E3C3B">
        <w:rPr>
          <w:sz w:val="22"/>
          <w:szCs w:val="22"/>
        </w:rPr>
        <w:t>, odnosno obrazac PO-SD za paušaliste</w:t>
      </w:r>
    </w:p>
    <w:p w14:paraId="5370B860" w14:textId="06018C1C" w:rsidR="000378EB" w:rsidRPr="003E3C3B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3E3C3B">
        <w:rPr>
          <w:sz w:val="22"/>
          <w:szCs w:val="22"/>
        </w:rPr>
        <w:t xml:space="preserve">preslika JOPPD obrasca za mjesec </w:t>
      </w:r>
      <w:r w:rsidR="003E3C3B" w:rsidRPr="003E3C3B">
        <w:rPr>
          <w:sz w:val="22"/>
          <w:szCs w:val="22"/>
        </w:rPr>
        <w:t>studeni</w:t>
      </w:r>
      <w:r w:rsidRPr="003E3C3B">
        <w:rPr>
          <w:sz w:val="22"/>
          <w:szCs w:val="22"/>
        </w:rPr>
        <w:t xml:space="preserve"> 20</w:t>
      </w:r>
      <w:r w:rsidR="003E3C3B" w:rsidRPr="003E3C3B">
        <w:rPr>
          <w:sz w:val="22"/>
          <w:szCs w:val="22"/>
        </w:rPr>
        <w:t>20</w:t>
      </w:r>
      <w:r w:rsidRPr="003E3C3B">
        <w:rPr>
          <w:sz w:val="22"/>
          <w:szCs w:val="22"/>
        </w:rPr>
        <w:t>.</w:t>
      </w:r>
    </w:p>
    <w:p w14:paraId="265E24E7" w14:textId="77777777" w:rsidR="000378EB" w:rsidRPr="003E3C3B" w:rsidRDefault="000378EB" w:rsidP="000378E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3E3C3B">
        <w:rPr>
          <w:sz w:val="22"/>
          <w:szCs w:val="22"/>
        </w:rPr>
        <w:t>preslika žiro-računa s odgovarajućim IBAN-om</w:t>
      </w:r>
    </w:p>
    <w:p w14:paraId="04BA6639" w14:textId="77777777" w:rsidR="000378EB" w:rsidRPr="007D5C59" w:rsidRDefault="000378EB" w:rsidP="000378E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7DF043F0" w14:textId="77777777" w:rsidR="000378EB" w:rsidRDefault="000378EB" w:rsidP="000378E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056B46FA" w14:textId="77777777" w:rsidR="000378EB" w:rsidRDefault="000378EB" w:rsidP="000378E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7F8E90CD" w14:textId="77777777" w:rsidR="000378EB" w:rsidRPr="007D5C59" w:rsidRDefault="000378EB" w:rsidP="000378E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1B55FA37" w14:textId="77777777" w:rsidR="000378EB" w:rsidRPr="007D5C59" w:rsidRDefault="000378EB" w:rsidP="000378E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4C6CDFA1" w14:textId="77777777" w:rsidR="000378EB" w:rsidRDefault="000378EB" w:rsidP="000378EB"/>
    <w:p w14:paraId="07CC008E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EB"/>
    <w:rsid w:val="00017788"/>
    <w:rsid w:val="000378EB"/>
    <w:rsid w:val="003E3C3B"/>
    <w:rsid w:val="0066205F"/>
    <w:rsid w:val="007F24A5"/>
    <w:rsid w:val="008B43CE"/>
    <w:rsid w:val="008F3D22"/>
    <w:rsid w:val="00A55B22"/>
    <w:rsid w:val="00BC71EA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5EE"/>
  <w15:chartTrackingRefBased/>
  <w15:docId w15:val="{210B5C35-0731-4E87-B4C1-3EC18FF5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E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0378E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97564-9C18-4403-B769-3A5289F52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BC5CA-1F8D-4A32-8286-AC0CC60E9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BD1A32-820C-4A3A-A396-7F641D2F6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2020-12-18T17:53:00Z</dcterms:created>
  <dcterms:modified xsi:type="dcterms:W3CDTF">2020-12-18T17:53:00Z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