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57" w:rsidRDefault="00F26E57" w:rsidP="00F26E57">
      <w:pPr>
        <w:widowControl w:val="0"/>
        <w:spacing w:after="0" w:line="240" w:lineRule="auto"/>
      </w:pPr>
      <w:r>
        <w:rPr>
          <w:rFonts w:ascii="Times New Roman" w:eastAsia="Arial Unicode MS" w:hAnsi="Times New Roman"/>
          <w:noProof/>
          <w:kern w:val="3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B9F3BD4" wp14:editId="16C7095D">
            <wp:simplePos x="0" y="0"/>
            <wp:positionH relativeFrom="column">
              <wp:posOffset>919484</wp:posOffset>
            </wp:positionH>
            <wp:positionV relativeFrom="paragraph">
              <wp:posOffset>114300</wp:posOffset>
            </wp:positionV>
            <wp:extent cx="546738" cy="618491"/>
            <wp:effectExtent l="0" t="0" r="5712" b="0"/>
            <wp:wrapTopAndBottom/>
            <wp:docPr id="1" name="Slika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8" cy="6184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        REPUBLIKA HRVATSKA</w:t>
      </w:r>
    </w:p>
    <w:p w:rsidR="00F26E57" w:rsidRDefault="00F26E57" w:rsidP="00F26E57">
      <w:pPr>
        <w:widowControl w:val="0"/>
        <w:spacing w:after="0" w:line="240" w:lineRule="auto"/>
        <w:rPr>
          <w:rFonts w:ascii="Times New Roman" w:eastAsia="Arial Unicode MS" w:hAnsi="Times New Roman"/>
          <w:b/>
          <w:kern w:val="3"/>
          <w:sz w:val="24"/>
          <w:szCs w:val="24"/>
        </w:rPr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>PRIMORSKO – GORANSKA ŽUPANIJA</w:t>
      </w:r>
    </w:p>
    <w:p w:rsidR="00F26E57" w:rsidRDefault="00F26E57" w:rsidP="00F26E57">
      <w:pPr>
        <w:widowControl w:val="0"/>
        <w:spacing w:after="0" w:line="240" w:lineRule="auto"/>
        <w:rPr>
          <w:rFonts w:ascii="Times New Roman" w:eastAsia="Arial Unicode MS" w:hAnsi="Times New Roman"/>
          <w:b/>
          <w:kern w:val="3"/>
          <w:sz w:val="24"/>
          <w:szCs w:val="24"/>
        </w:rPr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         GRAD MALI LOŠINJ</w:t>
      </w:r>
    </w:p>
    <w:p w:rsidR="00F26E57" w:rsidRDefault="00F26E57" w:rsidP="00F26E57">
      <w:pPr>
        <w:spacing w:after="0" w:line="240" w:lineRule="auto"/>
        <w:jc w:val="both"/>
      </w:pPr>
      <w:r>
        <w:rPr>
          <w:rFonts w:ascii="Times New Roman" w:eastAsia="Arial Unicode MS" w:hAnsi="Times New Roman"/>
          <w:kern w:val="3"/>
          <w:sz w:val="24"/>
          <w:szCs w:val="24"/>
        </w:rPr>
        <w:t xml:space="preserve">           GRADONAČELNIK</w:t>
      </w:r>
    </w:p>
    <w:p w:rsidR="00F26E57" w:rsidRDefault="00F26E57" w:rsidP="00F26E57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en-US" w:bidi="en-US"/>
        </w:rPr>
      </w:pPr>
    </w:p>
    <w:p w:rsidR="00F26E57" w:rsidRPr="00FB2528" w:rsidRDefault="00F26E57" w:rsidP="00F26E5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2528">
        <w:rPr>
          <w:rFonts w:ascii="Times New Roman" w:eastAsia="Arial Unicode MS" w:hAnsi="Times New Roman"/>
          <w:kern w:val="3"/>
          <w:sz w:val="24"/>
          <w:szCs w:val="24"/>
        </w:rPr>
        <w:t>KLASA: 400-01/20-01/01</w:t>
      </w:r>
    </w:p>
    <w:p w:rsidR="00F26E57" w:rsidRDefault="00F26E57" w:rsidP="00F26E57">
      <w:pPr>
        <w:widowControl w:val="0"/>
        <w:spacing w:after="0" w:line="240" w:lineRule="auto"/>
        <w:rPr>
          <w:rFonts w:ascii="Times New Roman" w:eastAsia="Arial Unicode MS" w:hAnsi="Times New Roman"/>
          <w:kern w:val="3"/>
          <w:sz w:val="24"/>
          <w:szCs w:val="24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>URBROJ: 2213/01-01-20-4</w:t>
      </w:r>
    </w:p>
    <w:p w:rsidR="00F26E57" w:rsidRDefault="00F26E57" w:rsidP="00F26E57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kern w:val="3"/>
          <w:sz w:val="24"/>
          <w:szCs w:val="24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 xml:space="preserve">Mali Lošinj, </w:t>
      </w:r>
      <w:r w:rsidR="00B93D7A">
        <w:rPr>
          <w:rFonts w:ascii="Times New Roman" w:eastAsia="Arial Unicode MS" w:hAnsi="Times New Roman"/>
          <w:kern w:val="3"/>
          <w:sz w:val="24"/>
          <w:szCs w:val="24"/>
        </w:rPr>
        <w:t>20</w:t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>. siječnja 2020.g.</w:t>
      </w:r>
    </w:p>
    <w:p w:rsidR="00F26E57" w:rsidRDefault="00F26E57" w:rsidP="00F2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6E57" w:rsidRPr="00F32D59" w:rsidRDefault="00F26E57" w:rsidP="00CF7EFC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</w:t>
      </w:r>
      <w:r w:rsidRPr="001A0B02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 xml:space="preserve"> </w:t>
      </w:r>
      <w:r w:rsidRPr="001A0B02">
        <w:rPr>
          <w:rFonts w:ascii="Times New Roman" w:hAnsi="Times New Roman"/>
          <w:sz w:val="24"/>
          <w:szCs w:val="24"/>
        </w:rPr>
        <w:t>članka 48. Zakona o lokalnoj i područnoj (regionalnoj) samoupravi („Narodne novine“, 33/01, 60/01, 129/05, 109/07, 125/08, 36/09, 150/11, 144/12, 19/13, 137/15, 123/17 i 98/19), Zakona o udrugama („Narodne novine“, 74/14, 70/17 i 98/19),</w:t>
      </w:r>
      <w:r w:rsidRPr="001A0B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A0B02">
        <w:rPr>
          <w:rFonts w:ascii="Times New Roman" w:hAnsi="Times New Roman"/>
          <w:sz w:val="24"/>
          <w:szCs w:val="24"/>
        </w:rPr>
        <w:t>Uredbe o kriterijima, mjerilima i postupcima financiranja i ugovaranja programa i projekata od interesa za opće dobro koje provode udruge („Narodne novine“, 26/15), članka 15. Pravilnika o kriterijima, mjerilima i postupcima financiranja programa, projekata i manifestacija od int</w:t>
      </w:r>
      <w:r>
        <w:rPr>
          <w:rFonts w:ascii="Times New Roman" w:hAnsi="Times New Roman"/>
          <w:sz w:val="24"/>
          <w:szCs w:val="24"/>
        </w:rPr>
        <w:t>e</w:t>
      </w:r>
      <w:r w:rsidRPr="001A0B0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 w:rsidRPr="001A0B02">
        <w:rPr>
          <w:rFonts w:ascii="Times New Roman" w:hAnsi="Times New Roman"/>
          <w:sz w:val="24"/>
          <w:szCs w:val="24"/>
        </w:rPr>
        <w:t xml:space="preserve">sa za opće dobro iz proračuna Grada Mali Lošinj </w:t>
      </w:r>
      <w:r>
        <w:rPr>
          <w:rFonts w:ascii="Times New Roman" w:hAnsi="Times New Roman"/>
          <w:sz w:val="24"/>
          <w:szCs w:val="24"/>
        </w:rPr>
        <w:t xml:space="preserve">(„Službene novine PGŽ“, 35/19) </w:t>
      </w:r>
      <w:r w:rsidRPr="001A0B02">
        <w:rPr>
          <w:rFonts w:ascii="Times New Roman" w:hAnsi="Times New Roman"/>
          <w:sz w:val="24"/>
          <w:szCs w:val="24"/>
        </w:rPr>
        <w:t xml:space="preserve">te </w:t>
      </w:r>
      <w:r w:rsidRPr="001A0B02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čl. 47. i čl. 97. Statuta Grada Malog Lošinja („Službene novine PGŽ“ 26/09, 32/09, 10/13</w:t>
      </w:r>
      <w:r w:rsidRPr="001A0B02">
        <w:rPr>
          <w:rFonts w:ascii="Times New Roman" w:hAnsi="Times New Roman"/>
          <w:sz w:val="24"/>
          <w:szCs w:val="24"/>
        </w:rPr>
        <w:t>, 24/17 - pročišćeni tekst, 9/18</w:t>
      </w:r>
      <w:r w:rsidRPr="001A0B02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 xml:space="preserve">) gradonačelnica Grada Mali Lošinj dana </w:t>
      </w:r>
      <w:r w:rsidR="00B93D7A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20</w:t>
      </w:r>
      <w:r w:rsidRPr="001A0B02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.01.2020.g. don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ijela je</w:t>
      </w:r>
      <w:r w:rsidRPr="001A0B02"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 xml:space="preserve"> sljedeću</w:t>
      </w:r>
    </w:p>
    <w:p w:rsidR="00F26E57" w:rsidRDefault="00F26E57" w:rsidP="00CF7EFC">
      <w:pPr>
        <w:widowControl w:val="0"/>
        <w:spacing w:after="0" w:line="240" w:lineRule="auto"/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</w:pPr>
    </w:p>
    <w:p w:rsidR="00F26E57" w:rsidRPr="00FB2528" w:rsidRDefault="00F26E57" w:rsidP="00F26E57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A"/>
          <w:spacing w:val="-3"/>
          <w:sz w:val="24"/>
          <w:szCs w:val="24"/>
          <w:lang w:eastAsia="zh-CN" w:bidi="hi-IN"/>
        </w:rPr>
      </w:pPr>
      <w:r w:rsidRPr="00FB2528">
        <w:rPr>
          <w:rFonts w:ascii="Times New Roman" w:eastAsia="Lucida Sans Unicode" w:hAnsi="Times New Roman"/>
          <w:b/>
          <w:color w:val="00000A"/>
          <w:spacing w:val="-3"/>
          <w:sz w:val="24"/>
          <w:szCs w:val="24"/>
          <w:lang w:eastAsia="zh-CN" w:bidi="hi-IN"/>
        </w:rPr>
        <w:t>O D L U K U</w:t>
      </w:r>
    </w:p>
    <w:p w:rsidR="00F26E57" w:rsidRPr="00FB2528" w:rsidRDefault="00F26E57" w:rsidP="00F26E57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</w:pPr>
    </w:p>
    <w:p w:rsidR="00F26E57" w:rsidRPr="006326FE" w:rsidRDefault="00F26E57" w:rsidP="00F26E57">
      <w:pPr>
        <w:ind w:firstLine="708"/>
        <w:jc w:val="center"/>
        <w:rPr>
          <w:rFonts w:ascii="Times New Roman" w:eastAsia="Lucida Sans Unicode" w:hAnsi="Times New Roman"/>
          <w:b/>
          <w:color w:val="00000A"/>
          <w:spacing w:val="-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>o</w:t>
      </w:r>
      <w:r w:rsidRPr="006326FE"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raspisivanju </w:t>
      </w:r>
      <w:r w:rsidRPr="00B2288F">
        <w:rPr>
          <w:rFonts w:ascii="Times New Roman" w:eastAsia="Arial Unicode MS" w:hAnsi="Times New Roman"/>
          <w:b/>
          <w:kern w:val="3"/>
          <w:sz w:val="24"/>
          <w:szCs w:val="24"/>
        </w:rPr>
        <w:t>Javn</w:t>
      </w:r>
      <w:r w:rsidRPr="006326FE">
        <w:rPr>
          <w:rFonts w:ascii="Times New Roman" w:eastAsia="Arial Unicode MS" w:hAnsi="Times New Roman"/>
          <w:b/>
          <w:kern w:val="3"/>
          <w:sz w:val="24"/>
          <w:szCs w:val="24"/>
        </w:rPr>
        <w:t>og</w:t>
      </w:r>
      <w:r w:rsidRPr="00B2288F"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poziv</w:t>
      </w:r>
      <w:r w:rsidRPr="006326FE">
        <w:rPr>
          <w:rFonts w:ascii="Times New Roman" w:eastAsia="Arial Unicode MS" w:hAnsi="Times New Roman"/>
          <w:b/>
          <w:kern w:val="3"/>
          <w:sz w:val="24"/>
          <w:szCs w:val="24"/>
        </w:rPr>
        <w:t>a</w:t>
      </w:r>
      <w:r w:rsidRPr="00B2288F"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</w:t>
      </w:r>
      <w:r w:rsidR="0036135C">
        <w:rPr>
          <w:rFonts w:ascii="Times New Roman" w:hAnsi="Times New Roman"/>
          <w:b/>
          <w:sz w:val="24"/>
          <w:szCs w:val="24"/>
        </w:rPr>
        <w:t xml:space="preserve">te načinu raspodjele raspoloživih sredstava iz proračuna Grada Mali Lošinj </w:t>
      </w:r>
      <w:r w:rsidRPr="00B2288F">
        <w:rPr>
          <w:rFonts w:ascii="Times New Roman" w:eastAsia="Arial Unicode MS" w:hAnsi="Times New Roman"/>
          <w:b/>
          <w:kern w:val="3"/>
          <w:sz w:val="24"/>
          <w:szCs w:val="24"/>
        </w:rPr>
        <w:t>za</w:t>
      </w:r>
      <w:r w:rsidRPr="00B2288F">
        <w:rPr>
          <w:rFonts w:ascii="Times New Roman" w:hAnsi="Times New Roman"/>
          <w:b/>
          <w:sz w:val="24"/>
          <w:szCs w:val="24"/>
        </w:rPr>
        <w:t xml:space="preserve"> (su)financiranje programa/projekata/manifestacija od interesa za opće dobro iz proračuna Grada Mali Lošinj </w:t>
      </w:r>
      <w:r w:rsidRPr="006326FE">
        <w:rPr>
          <w:rFonts w:ascii="Times New Roman" w:hAnsi="Times New Roman"/>
          <w:b/>
          <w:sz w:val="24"/>
          <w:szCs w:val="24"/>
        </w:rPr>
        <w:t xml:space="preserve">u 2020. godini </w:t>
      </w:r>
      <w:r w:rsidRPr="00B2288F">
        <w:rPr>
          <w:rFonts w:ascii="Times New Roman" w:hAnsi="Times New Roman"/>
          <w:b/>
          <w:sz w:val="24"/>
          <w:szCs w:val="24"/>
        </w:rPr>
        <w:t>koje provod</w:t>
      </w:r>
      <w:r w:rsidRPr="006326FE">
        <w:rPr>
          <w:rFonts w:ascii="Times New Roman" w:hAnsi="Times New Roman"/>
          <w:b/>
          <w:sz w:val="24"/>
          <w:szCs w:val="24"/>
        </w:rPr>
        <w:t>e organizacije civilnog društva</w:t>
      </w:r>
    </w:p>
    <w:p w:rsidR="00F26E57" w:rsidRPr="00610598" w:rsidRDefault="00F26E57" w:rsidP="00F26E57">
      <w:pPr>
        <w:pStyle w:val="SubTitle2"/>
        <w:tabs>
          <w:tab w:val="left" w:pos="567"/>
        </w:tabs>
        <w:spacing w:after="0"/>
        <w:jc w:val="both"/>
        <w:rPr>
          <w:sz w:val="24"/>
          <w:szCs w:val="24"/>
          <w:lang w:val="hr-HR"/>
        </w:rPr>
      </w:pPr>
    </w:p>
    <w:p w:rsidR="00F26E57" w:rsidRDefault="00F26E57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  <w:r w:rsidRPr="006326FE">
        <w:rPr>
          <w:sz w:val="24"/>
          <w:szCs w:val="24"/>
          <w:lang w:val="hr-HR"/>
        </w:rPr>
        <w:t>I.</w:t>
      </w: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</w:p>
    <w:p w:rsidR="00F26E57" w:rsidRPr="00B957C6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 w:rsidRPr="006326FE">
        <w:rPr>
          <w:b w:val="0"/>
          <w:color w:val="FF0000"/>
          <w:sz w:val="24"/>
          <w:szCs w:val="24"/>
          <w:lang w:val="hr-HR"/>
        </w:rPr>
        <w:tab/>
      </w:r>
      <w:r w:rsidRPr="006326FE">
        <w:rPr>
          <w:b w:val="0"/>
          <w:sz w:val="24"/>
          <w:szCs w:val="24"/>
          <w:lang w:val="hr-HR"/>
        </w:rPr>
        <w:t xml:space="preserve">Ovom Odlukom raspisuje se Javni poziv za </w:t>
      </w:r>
      <w:r w:rsidRPr="00B2288F">
        <w:rPr>
          <w:rFonts w:eastAsia="Calibri"/>
          <w:b w:val="0"/>
          <w:sz w:val="24"/>
          <w:szCs w:val="24"/>
        </w:rPr>
        <w:t>(</w:t>
      </w:r>
      <w:proofErr w:type="spellStart"/>
      <w:r w:rsidRPr="00B2288F">
        <w:rPr>
          <w:rFonts w:eastAsia="Calibri"/>
          <w:b w:val="0"/>
          <w:sz w:val="24"/>
          <w:szCs w:val="24"/>
        </w:rPr>
        <w:t>su</w:t>
      </w:r>
      <w:proofErr w:type="spellEnd"/>
      <w:r w:rsidRPr="00B2288F">
        <w:rPr>
          <w:rFonts w:eastAsia="Calibri"/>
          <w:b w:val="0"/>
          <w:sz w:val="24"/>
          <w:szCs w:val="24"/>
        </w:rPr>
        <w:t>)</w:t>
      </w:r>
      <w:proofErr w:type="spellStart"/>
      <w:r w:rsidRPr="00B2288F">
        <w:rPr>
          <w:rFonts w:eastAsia="Calibri"/>
          <w:b w:val="0"/>
          <w:sz w:val="24"/>
          <w:szCs w:val="24"/>
        </w:rPr>
        <w:t>financiranje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programa</w:t>
      </w:r>
      <w:proofErr w:type="spellEnd"/>
      <w:r w:rsidRPr="00B2288F">
        <w:rPr>
          <w:rFonts w:eastAsia="Calibri"/>
          <w:b w:val="0"/>
          <w:sz w:val="24"/>
          <w:szCs w:val="24"/>
        </w:rPr>
        <w:t>/</w:t>
      </w:r>
      <w:proofErr w:type="spellStart"/>
      <w:r w:rsidRPr="00B2288F">
        <w:rPr>
          <w:rFonts w:eastAsia="Calibri"/>
          <w:b w:val="0"/>
          <w:sz w:val="24"/>
          <w:szCs w:val="24"/>
        </w:rPr>
        <w:t>projekata</w:t>
      </w:r>
      <w:proofErr w:type="spellEnd"/>
      <w:r w:rsidRPr="00B2288F">
        <w:rPr>
          <w:rFonts w:eastAsia="Calibri"/>
          <w:b w:val="0"/>
          <w:sz w:val="24"/>
          <w:szCs w:val="24"/>
        </w:rPr>
        <w:t>/</w:t>
      </w:r>
      <w:proofErr w:type="spellStart"/>
      <w:r w:rsidRPr="00B2288F">
        <w:rPr>
          <w:rFonts w:eastAsia="Calibri"/>
          <w:b w:val="0"/>
          <w:sz w:val="24"/>
          <w:szCs w:val="24"/>
        </w:rPr>
        <w:t>manifestacija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od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interesa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za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opće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dobro </w:t>
      </w:r>
      <w:proofErr w:type="spellStart"/>
      <w:r w:rsidRPr="00B2288F">
        <w:rPr>
          <w:rFonts w:eastAsia="Calibri"/>
          <w:b w:val="0"/>
          <w:sz w:val="24"/>
          <w:szCs w:val="24"/>
        </w:rPr>
        <w:t>iz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proračuna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Grada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Mali </w:t>
      </w:r>
      <w:proofErr w:type="spellStart"/>
      <w:r w:rsidRPr="00B2288F">
        <w:rPr>
          <w:rFonts w:eastAsia="Calibri"/>
          <w:b w:val="0"/>
          <w:sz w:val="24"/>
          <w:szCs w:val="24"/>
        </w:rPr>
        <w:t>Lošinj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r w:rsidRPr="006326FE">
        <w:rPr>
          <w:rFonts w:eastAsia="Calibri"/>
          <w:b w:val="0"/>
          <w:sz w:val="24"/>
          <w:szCs w:val="24"/>
        </w:rPr>
        <w:t xml:space="preserve">u 2020. </w:t>
      </w:r>
      <w:proofErr w:type="spellStart"/>
      <w:proofErr w:type="gramStart"/>
      <w:r w:rsidRPr="006326FE">
        <w:rPr>
          <w:rFonts w:eastAsia="Calibri"/>
          <w:b w:val="0"/>
          <w:sz w:val="24"/>
          <w:szCs w:val="24"/>
        </w:rPr>
        <w:t>godini</w:t>
      </w:r>
      <w:proofErr w:type="spellEnd"/>
      <w:proofErr w:type="gramEnd"/>
      <w:r w:rsidRPr="006326FE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koje</w:t>
      </w:r>
      <w:proofErr w:type="spellEnd"/>
      <w:r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B2288F">
        <w:rPr>
          <w:rFonts w:eastAsia="Calibri"/>
          <w:b w:val="0"/>
          <w:sz w:val="24"/>
          <w:szCs w:val="24"/>
        </w:rPr>
        <w:t>provod</w:t>
      </w:r>
      <w:r w:rsidRPr="006326FE">
        <w:rPr>
          <w:rFonts w:eastAsia="Calibri"/>
          <w:b w:val="0"/>
          <w:sz w:val="24"/>
          <w:szCs w:val="24"/>
        </w:rPr>
        <w:t>e</w:t>
      </w:r>
      <w:proofErr w:type="spellEnd"/>
      <w:r w:rsidRPr="006326FE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6326FE">
        <w:rPr>
          <w:rFonts w:eastAsia="Calibri"/>
          <w:b w:val="0"/>
          <w:sz w:val="24"/>
          <w:szCs w:val="24"/>
        </w:rPr>
        <w:t>organizacije</w:t>
      </w:r>
      <w:proofErr w:type="spellEnd"/>
      <w:r w:rsidRPr="006326FE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6326FE">
        <w:rPr>
          <w:rFonts w:eastAsia="Calibri"/>
          <w:b w:val="0"/>
          <w:sz w:val="24"/>
          <w:szCs w:val="24"/>
        </w:rPr>
        <w:t>civilnog</w:t>
      </w:r>
      <w:proofErr w:type="spellEnd"/>
      <w:r w:rsidRPr="006326FE">
        <w:rPr>
          <w:rFonts w:eastAsia="Calibri"/>
          <w:b w:val="0"/>
          <w:sz w:val="24"/>
          <w:szCs w:val="24"/>
        </w:rPr>
        <w:t xml:space="preserve"> </w:t>
      </w:r>
      <w:proofErr w:type="spellStart"/>
      <w:r w:rsidRPr="006326FE">
        <w:rPr>
          <w:rFonts w:eastAsia="Calibri"/>
          <w:b w:val="0"/>
          <w:sz w:val="24"/>
          <w:szCs w:val="24"/>
        </w:rPr>
        <w:t>društva</w:t>
      </w:r>
      <w:proofErr w:type="spellEnd"/>
      <w:r w:rsidRPr="006326FE">
        <w:rPr>
          <w:b w:val="0"/>
          <w:sz w:val="24"/>
          <w:szCs w:val="24"/>
          <w:lang w:val="hr-HR"/>
        </w:rPr>
        <w:t xml:space="preserve"> (u daljnjem tekstu: Javni poziv), koji će se financirati iz Proračuna Grada Mali Lošinj</w:t>
      </w:r>
      <w:r w:rsidRPr="006326FE">
        <w:rPr>
          <w:lang w:val="hr-HR"/>
        </w:rPr>
        <w:t xml:space="preserve"> </w:t>
      </w:r>
      <w:r w:rsidRPr="006326FE">
        <w:rPr>
          <w:b w:val="0"/>
          <w:sz w:val="24"/>
          <w:szCs w:val="24"/>
          <w:lang w:val="hr-HR"/>
        </w:rPr>
        <w:t xml:space="preserve">za 2020. godinu, </w:t>
      </w:r>
      <w:r w:rsidRPr="00B957C6">
        <w:rPr>
          <w:b w:val="0"/>
          <w:sz w:val="24"/>
          <w:szCs w:val="24"/>
          <w:lang w:val="hr-HR"/>
        </w:rPr>
        <w:t>Razdjel 100 Jedinstveni upravni odjel, i to:</w:t>
      </w:r>
    </w:p>
    <w:p w:rsidR="00F26E57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</w:p>
    <w:p w:rsidR="00F26E57" w:rsidRPr="00B957C6" w:rsidRDefault="00F26E57" w:rsidP="00F26E57">
      <w:pPr>
        <w:pStyle w:val="SubTitle2"/>
        <w:numPr>
          <w:ilvl w:val="0"/>
          <w:numId w:val="2"/>
        </w:numPr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Glavni program A08 Kultura, </w:t>
      </w:r>
      <w:r w:rsidRPr="00B957C6">
        <w:rPr>
          <w:b w:val="0"/>
          <w:sz w:val="24"/>
          <w:szCs w:val="24"/>
          <w:lang w:val="hr-HR"/>
        </w:rPr>
        <w:t>Program 8002 Razvoj civilnog društva, Aktivnost A100001, Tekuće donacije – 860.</w:t>
      </w:r>
      <w:r>
        <w:rPr>
          <w:b w:val="0"/>
          <w:sz w:val="24"/>
          <w:szCs w:val="24"/>
          <w:lang w:val="hr-HR"/>
        </w:rPr>
        <w:t>000,00 kuna,</w:t>
      </w:r>
    </w:p>
    <w:p w:rsidR="00F26E57" w:rsidRDefault="00F26E57" w:rsidP="00F26E57">
      <w:pPr>
        <w:pStyle w:val="SubTitle2"/>
        <w:numPr>
          <w:ilvl w:val="0"/>
          <w:numId w:val="2"/>
        </w:numPr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Glavni program A09 Sport i tehnička kultura, Program 9001 Razvoj sporta i rekreacije, Aktivnost A100001, Tekuće donacije – 1.000.000,00 kuna,</w:t>
      </w:r>
    </w:p>
    <w:p w:rsidR="00F26E57" w:rsidRPr="006E4025" w:rsidRDefault="00F26E57" w:rsidP="00F26E57">
      <w:pPr>
        <w:pStyle w:val="SubTitle2"/>
        <w:numPr>
          <w:ilvl w:val="0"/>
          <w:numId w:val="2"/>
        </w:numPr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Glavni program A09 Sport i tehnička kultura,</w:t>
      </w:r>
      <w:r w:rsidRPr="00B957C6">
        <w:rPr>
          <w:b w:val="0"/>
          <w:sz w:val="24"/>
          <w:szCs w:val="24"/>
          <w:lang w:val="hr-HR"/>
        </w:rPr>
        <w:t xml:space="preserve"> </w:t>
      </w:r>
      <w:r w:rsidRPr="006E4025">
        <w:rPr>
          <w:b w:val="0"/>
          <w:sz w:val="24"/>
          <w:szCs w:val="24"/>
          <w:lang w:val="hr-HR"/>
        </w:rPr>
        <w:t xml:space="preserve">Program </w:t>
      </w:r>
      <w:r>
        <w:rPr>
          <w:b w:val="0"/>
          <w:sz w:val="24"/>
          <w:szCs w:val="24"/>
          <w:lang w:val="hr-HR"/>
        </w:rPr>
        <w:t>9002 Programska aktivnost tehničke kulture</w:t>
      </w:r>
      <w:r w:rsidRPr="006E4025">
        <w:rPr>
          <w:b w:val="0"/>
          <w:sz w:val="24"/>
          <w:szCs w:val="24"/>
          <w:lang w:val="hr-HR"/>
        </w:rPr>
        <w:t xml:space="preserve">, Aktivnost A100001, </w:t>
      </w:r>
      <w:r>
        <w:rPr>
          <w:b w:val="0"/>
          <w:sz w:val="24"/>
          <w:szCs w:val="24"/>
          <w:lang w:val="hr-HR"/>
        </w:rPr>
        <w:t>T</w:t>
      </w:r>
      <w:r w:rsidRPr="006E4025">
        <w:rPr>
          <w:b w:val="0"/>
          <w:sz w:val="24"/>
          <w:szCs w:val="24"/>
          <w:lang w:val="hr-HR"/>
        </w:rPr>
        <w:t>ekuće donacije –</w:t>
      </w:r>
      <w:r>
        <w:rPr>
          <w:b w:val="0"/>
          <w:sz w:val="24"/>
          <w:szCs w:val="24"/>
          <w:lang w:val="hr-HR"/>
        </w:rPr>
        <w:t xml:space="preserve"> 65</w:t>
      </w:r>
      <w:r w:rsidRPr="006E4025">
        <w:rPr>
          <w:b w:val="0"/>
          <w:sz w:val="24"/>
          <w:szCs w:val="24"/>
          <w:lang w:val="hr-HR"/>
        </w:rPr>
        <w:t>.000,00 kuna</w:t>
      </w:r>
      <w:r>
        <w:rPr>
          <w:b w:val="0"/>
          <w:sz w:val="24"/>
          <w:szCs w:val="24"/>
          <w:lang w:val="hr-HR"/>
        </w:rPr>
        <w:t>.</w:t>
      </w:r>
    </w:p>
    <w:p w:rsidR="00F26E57" w:rsidRPr="00B957C6" w:rsidRDefault="00F26E57" w:rsidP="00F26E57">
      <w:pPr>
        <w:pStyle w:val="SubTitle2"/>
        <w:tabs>
          <w:tab w:val="left" w:pos="567"/>
        </w:tabs>
        <w:spacing w:after="0"/>
        <w:ind w:left="720"/>
        <w:jc w:val="both"/>
        <w:rPr>
          <w:b w:val="0"/>
          <w:sz w:val="24"/>
          <w:szCs w:val="24"/>
          <w:lang w:val="hr-HR"/>
        </w:rPr>
      </w:pPr>
    </w:p>
    <w:p w:rsidR="00F26E57" w:rsidRDefault="00F26E57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  <w:r w:rsidRPr="000E0107">
        <w:rPr>
          <w:sz w:val="24"/>
          <w:szCs w:val="24"/>
          <w:lang w:val="hr-HR"/>
        </w:rPr>
        <w:t>II.</w:t>
      </w:r>
    </w:p>
    <w:p w:rsidR="00F26E57" w:rsidRDefault="00F26E57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</w:p>
    <w:p w:rsidR="00A55F98" w:rsidRDefault="00F26E57" w:rsidP="00A55F98">
      <w:pPr>
        <w:pStyle w:val="SubTitle2"/>
        <w:tabs>
          <w:tab w:val="left" w:pos="567"/>
        </w:tabs>
        <w:spacing w:after="0"/>
        <w:jc w:val="both"/>
        <w:rPr>
          <w:rFonts w:eastAsia="Calibri"/>
          <w:b w:val="0"/>
          <w:sz w:val="24"/>
          <w:szCs w:val="24"/>
        </w:rPr>
      </w:pPr>
      <w:r>
        <w:rPr>
          <w:sz w:val="24"/>
          <w:szCs w:val="24"/>
          <w:lang w:val="hr-HR"/>
        </w:rPr>
        <w:tab/>
      </w:r>
      <w:r w:rsidR="00A55F98" w:rsidRPr="007110B7">
        <w:rPr>
          <w:b w:val="0"/>
          <w:sz w:val="24"/>
          <w:szCs w:val="24"/>
          <w:lang w:val="hr-HR"/>
        </w:rPr>
        <w:t xml:space="preserve">Sredstva navedena u članku 1. </w:t>
      </w:r>
      <w:r w:rsidR="00A55F98">
        <w:rPr>
          <w:b w:val="0"/>
          <w:sz w:val="24"/>
          <w:szCs w:val="24"/>
          <w:lang w:val="hr-HR"/>
        </w:rPr>
        <w:t>r</w:t>
      </w:r>
      <w:r w:rsidR="00A55F98" w:rsidRPr="007110B7">
        <w:rPr>
          <w:b w:val="0"/>
          <w:sz w:val="24"/>
          <w:szCs w:val="24"/>
          <w:lang w:val="hr-HR"/>
        </w:rPr>
        <w:t xml:space="preserve">aspodijelit će se na temelju Javnog poziva </w:t>
      </w:r>
      <w:proofErr w:type="spellStart"/>
      <w:r w:rsidR="00A55F98" w:rsidRPr="00B2288F">
        <w:rPr>
          <w:rFonts w:eastAsia="Arial Unicode MS"/>
          <w:b w:val="0"/>
          <w:kern w:val="3"/>
          <w:sz w:val="24"/>
          <w:szCs w:val="24"/>
        </w:rPr>
        <w:t>za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(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su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>)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financiranje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programa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>/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projekata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>/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manifestacija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od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interesa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za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opće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dobro 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iz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proračuna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Grada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Mali 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Lošinj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</w:t>
      </w:r>
      <w:r w:rsidR="00A55F98" w:rsidRPr="007110B7">
        <w:rPr>
          <w:rFonts w:eastAsia="Calibri"/>
          <w:b w:val="0"/>
          <w:sz w:val="24"/>
          <w:szCs w:val="24"/>
        </w:rPr>
        <w:t xml:space="preserve">u 2020. </w:t>
      </w:r>
      <w:proofErr w:type="spellStart"/>
      <w:proofErr w:type="gramStart"/>
      <w:r w:rsidR="00A55F98" w:rsidRPr="007110B7">
        <w:rPr>
          <w:rFonts w:eastAsia="Calibri"/>
          <w:b w:val="0"/>
          <w:sz w:val="24"/>
          <w:szCs w:val="24"/>
        </w:rPr>
        <w:t>godini</w:t>
      </w:r>
      <w:proofErr w:type="spellEnd"/>
      <w:proofErr w:type="gramEnd"/>
      <w:r w:rsidR="00A55F98" w:rsidRPr="007110B7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koje</w:t>
      </w:r>
      <w:proofErr w:type="spellEnd"/>
      <w:r w:rsidR="00A55F98" w:rsidRPr="00B2288F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B2288F">
        <w:rPr>
          <w:rFonts w:eastAsia="Calibri"/>
          <w:b w:val="0"/>
          <w:sz w:val="24"/>
          <w:szCs w:val="24"/>
        </w:rPr>
        <w:t>provod</w:t>
      </w:r>
      <w:r w:rsidR="00A55F98" w:rsidRPr="007110B7">
        <w:rPr>
          <w:rFonts w:eastAsia="Calibri"/>
          <w:b w:val="0"/>
          <w:sz w:val="24"/>
          <w:szCs w:val="24"/>
        </w:rPr>
        <w:t>e</w:t>
      </w:r>
      <w:proofErr w:type="spellEnd"/>
      <w:r w:rsidR="00A55F98" w:rsidRPr="007110B7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7110B7">
        <w:rPr>
          <w:rFonts w:eastAsia="Calibri"/>
          <w:b w:val="0"/>
          <w:sz w:val="24"/>
          <w:szCs w:val="24"/>
        </w:rPr>
        <w:t>organizacije</w:t>
      </w:r>
      <w:proofErr w:type="spellEnd"/>
      <w:r w:rsidR="00A55F98" w:rsidRPr="007110B7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7110B7">
        <w:rPr>
          <w:rFonts w:eastAsia="Calibri"/>
          <w:b w:val="0"/>
          <w:sz w:val="24"/>
          <w:szCs w:val="24"/>
        </w:rPr>
        <w:t>civilnog</w:t>
      </w:r>
      <w:proofErr w:type="spellEnd"/>
      <w:r w:rsidR="00A55F98" w:rsidRPr="007110B7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A55F98" w:rsidRPr="007110B7">
        <w:rPr>
          <w:rFonts w:eastAsia="Calibri"/>
          <w:b w:val="0"/>
          <w:sz w:val="24"/>
          <w:szCs w:val="24"/>
        </w:rPr>
        <w:t>društva</w:t>
      </w:r>
      <w:proofErr w:type="spellEnd"/>
      <w:r w:rsidR="00A55F98">
        <w:rPr>
          <w:rFonts w:eastAsia="Calibri"/>
          <w:b w:val="0"/>
          <w:sz w:val="24"/>
          <w:szCs w:val="24"/>
        </w:rPr>
        <w:t xml:space="preserve">. </w:t>
      </w:r>
    </w:p>
    <w:p w:rsidR="004A10A9" w:rsidRDefault="004A10A9" w:rsidP="00F26E57">
      <w:pPr>
        <w:pStyle w:val="SubTitle2"/>
        <w:tabs>
          <w:tab w:val="left" w:pos="567"/>
        </w:tabs>
        <w:spacing w:after="0"/>
        <w:jc w:val="both"/>
        <w:rPr>
          <w:rFonts w:eastAsia="Calibri"/>
          <w:b w:val="0"/>
          <w:sz w:val="24"/>
          <w:szCs w:val="24"/>
        </w:rPr>
      </w:pPr>
      <w:bookmarkStart w:id="0" w:name="_GoBack"/>
      <w:bookmarkEnd w:id="0"/>
    </w:p>
    <w:p w:rsidR="00F26E57" w:rsidRPr="007110B7" w:rsidRDefault="00F26E57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  <w:proofErr w:type="gramStart"/>
      <w:r w:rsidRPr="007110B7">
        <w:rPr>
          <w:rFonts w:eastAsia="Calibri"/>
          <w:sz w:val="24"/>
          <w:szCs w:val="24"/>
        </w:rPr>
        <w:t>III.</w:t>
      </w:r>
      <w:proofErr w:type="gramEnd"/>
    </w:p>
    <w:p w:rsidR="00F26E57" w:rsidRPr="000E0107" w:rsidRDefault="00F26E57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</w:p>
    <w:p w:rsidR="00F26E57" w:rsidRPr="000E0107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 w:rsidRPr="000E0107">
        <w:rPr>
          <w:b w:val="0"/>
          <w:sz w:val="24"/>
          <w:szCs w:val="24"/>
          <w:lang w:val="hr-HR"/>
        </w:rPr>
        <w:tab/>
        <w:t xml:space="preserve">Dokumentacija za provedbu Javnog poziva sastavni je dio ove Odluke, a obuhvaća: </w:t>
      </w:r>
    </w:p>
    <w:p w:rsidR="00F26E57" w:rsidRPr="000E0107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>Temeljni dokument za raspisivanje i provedbu javnog poziva,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>Tekst javnog poziva,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>Upute za prijavitelje,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>Obrazac za prijavu (obrazac opisa programa/projekta/manifestacije i obrazac proračuna programa/projekta/manifestacije),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>Obrazac izjave o nepostojanju dvostrukog financiranja,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 xml:space="preserve">Obrazac izjave o partnerstvu (ako je primjenjivo),  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 xml:space="preserve">Obrazac životopisa voditelja  programa/projekta/manifestacije, 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>Obrazac izjave voditelja aktivnosti da su upoznati sa sadržajem provedbe,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hAnsi="Times New Roman"/>
          <w:sz w:val="24"/>
          <w:szCs w:val="24"/>
        </w:rPr>
        <w:t>Obrazac izjave o nekažnjavanju da se ne vodi kazneni postupak protiv osobe ovlaštene za zastupanje prijavitelja ili voditelja programa odnosno o</w:t>
      </w:r>
      <w:r w:rsidRPr="005F4E79">
        <w:rPr>
          <w:rFonts w:ascii="Times New Roman" w:eastAsia="Times New Roman" w:hAnsi="Times New Roman"/>
          <w:sz w:val="24"/>
          <w:szCs w:val="24"/>
        </w:rPr>
        <w:t>brazac izjave o suglasnosti za uvid u kaznenu evidenciju osobe ovlaštene za zastupanje ili voditelja programa,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>Obrazac izjave o točnosti i istinitosti podataka,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hAnsi="Times New Roman"/>
          <w:sz w:val="24"/>
          <w:szCs w:val="24"/>
        </w:rPr>
        <w:t>Vlastoručno potpisanu i ovjerenu izjavu ovlaštene osobe koliko članova organizacije civilnog društva (brojčano) ima s prebivalištem na području Grada Mali Lošinj te koliko udruga sveukupno ima članova</w:t>
      </w:r>
      <w:r w:rsidRPr="005F4E79">
        <w:rPr>
          <w:rFonts w:ascii="Times New Roman" w:eastAsia="Times New Roman" w:hAnsi="Times New Roman"/>
          <w:sz w:val="24"/>
          <w:szCs w:val="24"/>
        </w:rPr>
        <w:t>,</w:t>
      </w:r>
    </w:p>
    <w:p w:rsidR="00DF45D4" w:rsidRPr="005F4E79" w:rsidRDefault="00DF45D4" w:rsidP="00DF45D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3"/>
          <w:sz w:val="24"/>
          <w:szCs w:val="24"/>
        </w:rPr>
      </w:pPr>
      <w:r w:rsidRPr="005F4E79">
        <w:rPr>
          <w:rFonts w:ascii="Times New Roman" w:hAnsi="Times New Roman"/>
          <w:sz w:val="24"/>
          <w:szCs w:val="24"/>
        </w:rPr>
        <w:t>Vlastoručno potpisanu i ovjerenu izjavu ovlaštene osobe o tome da Prijavitelj nema dugovanja prema Gradu Mali Lošinj,</w:t>
      </w:r>
    </w:p>
    <w:p w:rsidR="005F4E79" w:rsidRPr="005F4E79" w:rsidRDefault="005F4E79" w:rsidP="005F4E7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3"/>
          <w:sz w:val="24"/>
          <w:szCs w:val="24"/>
        </w:rPr>
      </w:pPr>
      <w:r w:rsidRPr="005F4E79">
        <w:rPr>
          <w:rFonts w:ascii="Times New Roman" w:hAnsi="Times New Roman"/>
          <w:sz w:val="24"/>
          <w:szCs w:val="24"/>
        </w:rPr>
        <w:t xml:space="preserve">Upitnik Zajednice sportova Grada Mali Lošinj – </w:t>
      </w:r>
      <w:r w:rsidRPr="005F4E79">
        <w:rPr>
          <w:rFonts w:ascii="Times New Roman" w:hAnsi="Times New Roman"/>
          <w:b/>
          <w:sz w:val="24"/>
          <w:szCs w:val="24"/>
        </w:rPr>
        <w:t>ispunjavaju samo sportski klubovi</w:t>
      </w:r>
      <w:r w:rsidRPr="005F4E79">
        <w:rPr>
          <w:rFonts w:ascii="Times New Roman" w:hAnsi="Times New Roman"/>
          <w:sz w:val="24"/>
          <w:szCs w:val="24"/>
        </w:rPr>
        <w:t>,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>Obrazac za provjeru ispunjavanja propisanih (formalnih) uvjeta javnog poziva,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>Obrazac za ocjenu kvalitete programa/projekta/manifestacije,</w:t>
      </w:r>
    </w:p>
    <w:p w:rsidR="00DF45D4" w:rsidRPr="005F4E79" w:rsidRDefault="00DF45D4" w:rsidP="00DF4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4E79">
        <w:rPr>
          <w:rFonts w:ascii="Times New Roman" w:eastAsia="Times New Roman" w:hAnsi="Times New Roman"/>
          <w:sz w:val="24"/>
          <w:szCs w:val="24"/>
        </w:rPr>
        <w:t>Obrasce za izvještavanje: obrazac opisnog izvještaja i obrazac financijskog izvještaja.</w:t>
      </w:r>
    </w:p>
    <w:p w:rsidR="00D16144" w:rsidRDefault="00D16144" w:rsidP="00D16144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D16144" w:rsidRDefault="00F2423D" w:rsidP="00AC34AB">
      <w:pPr>
        <w:pStyle w:val="NormalWeb"/>
        <w:spacing w:before="0" w:beforeAutospacing="0" w:after="0" w:afterAutospacing="0"/>
        <w:jc w:val="both"/>
      </w:pPr>
      <w:r>
        <w:t xml:space="preserve">    </w:t>
      </w:r>
      <w:r w:rsidR="00D16144" w:rsidRPr="00CD6CF5">
        <w:t>Od dokumentacije je također potrebno dostaviti:</w:t>
      </w:r>
    </w:p>
    <w:p w:rsidR="00B93D7A" w:rsidRPr="00CD6CF5" w:rsidRDefault="00B93D7A" w:rsidP="00AC34AB">
      <w:pPr>
        <w:pStyle w:val="NormalWeb"/>
        <w:spacing w:before="0" w:beforeAutospacing="0" w:after="0" w:afterAutospacing="0"/>
        <w:jc w:val="both"/>
      </w:pPr>
    </w:p>
    <w:p w:rsidR="00C9769E" w:rsidRPr="00CD6CF5" w:rsidRDefault="00C9769E" w:rsidP="00B93D7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CD6CF5">
        <w:t>Dokaz da je prijavitelj upisan u Registar udruga ili drugi odgovarajući reg</w:t>
      </w:r>
      <w:r>
        <w:t>istar (preslika iz nadležnog reg</w:t>
      </w:r>
      <w:r w:rsidRPr="00CD6CF5">
        <w:t>istra)</w:t>
      </w:r>
      <w:r>
        <w:t>,</w:t>
      </w:r>
    </w:p>
    <w:p w:rsidR="00C9769E" w:rsidRDefault="00C9769E" w:rsidP="00B93D7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CD6CF5">
        <w:t>Dokaz</w:t>
      </w:r>
      <w:r>
        <w:t xml:space="preserve"> da je prijavitelj upisan u Regi</w:t>
      </w:r>
      <w:r w:rsidRPr="00CD6CF5">
        <w:t>star neprofitnih organizacija</w:t>
      </w:r>
      <w:r>
        <w:t>,</w:t>
      </w:r>
    </w:p>
    <w:p w:rsidR="00C9769E" w:rsidRPr="00E94AD8" w:rsidRDefault="00C9769E" w:rsidP="00B93D7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4AD8">
        <w:rPr>
          <w:rFonts w:ascii="Times New Roman" w:hAnsi="Times New Roman"/>
          <w:sz w:val="24"/>
          <w:szCs w:val="24"/>
        </w:rPr>
        <w:t xml:space="preserve">Ukoliko je projekt/program/manifestacija usmjeren na djecu kao korisnike, potrebno je dostaviti i uvjerenje nadležnog suda da se ne vodi kazneni postupak protiv </w:t>
      </w:r>
      <w:r w:rsidRPr="00E94AD8">
        <w:rPr>
          <w:rFonts w:ascii="Times New Roman" w:eastAsia="Times New Roman" w:hAnsi="Times New Roman"/>
          <w:sz w:val="24"/>
          <w:szCs w:val="24"/>
        </w:rPr>
        <w:t xml:space="preserve">voditelja programa/projekta/manifestacije </w:t>
      </w:r>
      <w:r w:rsidRPr="00E94AD8">
        <w:rPr>
          <w:rFonts w:ascii="Times New Roman" w:hAnsi="Times New Roman"/>
          <w:sz w:val="24"/>
          <w:szCs w:val="24"/>
        </w:rPr>
        <w:t>za osobe koje će kroz provedbu projektnih aktivnosti biti u kontaktu s djecom (ne starije od 6 mjeseci),</w:t>
      </w:r>
    </w:p>
    <w:p w:rsidR="00C9769E" w:rsidRDefault="00C9769E" w:rsidP="00B93D7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Prijavitelji kojima je sjedište </w:t>
      </w:r>
      <w:r w:rsidRPr="00AC34AB">
        <w:rPr>
          <w:b/>
          <w:u w:val="single"/>
        </w:rPr>
        <w:t>izvan</w:t>
      </w:r>
      <w:r>
        <w:t xml:space="preserve"> Grada Mali Lošinj moraju uz prijavu predati i spisak korisnika s područja Grada Mali Lošinj i opis njihovih aktivnosti na području Grada Mali Lošinj,</w:t>
      </w:r>
    </w:p>
    <w:p w:rsidR="00C9769E" w:rsidRPr="00E94AD8" w:rsidRDefault="00C9769E" w:rsidP="00B93D7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4AD8">
        <w:rPr>
          <w:rFonts w:ascii="Times New Roman" w:hAnsi="Times New Roman"/>
          <w:sz w:val="24"/>
          <w:szCs w:val="24"/>
        </w:rPr>
        <w:t>Ukoliko prijavitelji nisu podnijeli opisni i financijski izvještaj za 2019. godinu za sredstva koja su dobili za provedbu svojih programa/projekata/manifestacija od Grada Mali Lošinj to moraju učiniti prilikom prijave na Javni poziv za 2020. godinu. Obrasci za izvještavanje sastavni su dio natječajne dokumentacije.</w:t>
      </w:r>
    </w:p>
    <w:p w:rsidR="00AC34AB" w:rsidRDefault="00AC34AB" w:rsidP="00AC34AB">
      <w:pPr>
        <w:pStyle w:val="NormalWeb"/>
        <w:spacing w:before="0" w:beforeAutospacing="0" w:after="0" w:afterAutospacing="0" w:line="276" w:lineRule="auto"/>
        <w:ind w:left="644"/>
      </w:pPr>
    </w:p>
    <w:p w:rsidR="00AC34AB" w:rsidRDefault="00AC34AB" w:rsidP="00257261">
      <w:pPr>
        <w:pStyle w:val="NormalWeb"/>
        <w:spacing w:before="0" w:beforeAutospacing="0" w:after="0" w:afterAutospacing="0" w:line="276" w:lineRule="auto"/>
      </w:pPr>
    </w:p>
    <w:p w:rsidR="00257261" w:rsidRDefault="00257261" w:rsidP="00257261">
      <w:pPr>
        <w:pStyle w:val="NormalWeb"/>
        <w:spacing w:before="0" w:beforeAutospacing="0" w:after="0" w:afterAutospacing="0" w:line="276" w:lineRule="auto"/>
        <w:ind w:left="360" w:firstLine="284"/>
      </w:pPr>
      <w:r>
        <w:t>Svi obrasci trebaju biti potpisani i ovjereni</w:t>
      </w:r>
      <w:r w:rsidR="008F789E" w:rsidRPr="008F789E">
        <w:t xml:space="preserve"> </w:t>
      </w:r>
      <w:r w:rsidR="008F789E">
        <w:t>od strane ovlaštene osobe</w:t>
      </w:r>
      <w:r>
        <w:t>.</w:t>
      </w:r>
    </w:p>
    <w:p w:rsidR="00257261" w:rsidRPr="00CD6CF5" w:rsidRDefault="00257261" w:rsidP="00257261">
      <w:pPr>
        <w:pStyle w:val="NormalWeb"/>
        <w:spacing w:before="0" w:beforeAutospacing="0" w:after="0" w:afterAutospacing="0" w:line="276" w:lineRule="auto"/>
        <w:ind w:left="360"/>
      </w:pP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color w:val="FF0000"/>
          <w:sz w:val="24"/>
          <w:szCs w:val="24"/>
          <w:lang w:val="hr-HR"/>
        </w:rPr>
      </w:pP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</w:t>
      </w:r>
      <w:r w:rsidRPr="006326FE">
        <w:rPr>
          <w:sz w:val="24"/>
          <w:szCs w:val="24"/>
          <w:lang w:val="hr-HR"/>
        </w:rPr>
        <w:t>.</w:t>
      </w: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 w:rsidRPr="006326FE">
        <w:rPr>
          <w:b w:val="0"/>
          <w:sz w:val="24"/>
          <w:szCs w:val="24"/>
          <w:lang w:val="hr-HR"/>
        </w:rPr>
        <w:tab/>
        <w:t>Javni poziv objavit će u dnevnom glasilu i biti će otvoren najmanje 30 dana od dana objave.</w:t>
      </w: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 w:rsidRPr="006326FE">
        <w:rPr>
          <w:b w:val="0"/>
          <w:sz w:val="24"/>
          <w:szCs w:val="24"/>
          <w:lang w:val="hr-HR"/>
        </w:rPr>
        <w:tab/>
        <w:t>Dokumentacija za provedbu Javnog poziva objavit će se u cijelosti na mrežnim stranicama Grada Mali Lošinj, oglasnoj ploči Grada Mali Lošinj i Ureda za udruge Vlade Republike Hrvatske.</w:t>
      </w: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color w:val="FF0000"/>
          <w:sz w:val="24"/>
          <w:szCs w:val="24"/>
          <w:lang w:val="hr-HR"/>
        </w:rPr>
      </w:pPr>
    </w:p>
    <w:p w:rsidR="00F26E57" w:rsidRDefault="00F26E57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  <w:r w:rsidRPr="006326FE">
        <w:rPr>
          <w:sz w:val="24"/>
          <w:szCs w:val="24"/>
          <w:lang w:val="hr-HR"/>
        </w:rPr>
        <w:t>V.</w:t>
      </w: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 w:rsidRPr="006326FE">
        <w:rPr>
          <w:b w:val="0"/>
          <w:sz w:val="24"/>
          <w:szCs w:val="24"/>
          <w:lang w:val="hr-HR"/>
        </w:rPr>
        <w:tab/>
        <w:t>Za provedbu ove Odluke zadužuje se Jedinstveni upravni odjel Grada Mali Lošinj.</w:t>
      </w: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</w:p>
    <w:p w:rsidR="00F26E57" w:rsidRDefault="00F26E57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  <w:r w:rsidRPr="006326FE">
        <w:rPr>
          <w:sz w:val="24"/>
          <w:szCs w:val="24"/>
          <w:lang w:val="hr-HR"/>
        </w:rPr>
        <w:t>V</w:t>
      </w:r>
      <w:r>
        <w:rPr>
          <w:sz w:val="24"/>
          <w:szCs w:val="24"/>
          <w:lang w:val="hr-HR"/>
        </w:rPr>
        <w:t>I</w:t>
      </w:r>
      <w:r w:rsidRPr="006326FE">
        <w:rPr>
          <w:sz w:val="24"/>
          <w:szCs w:val="24"/>
          <w:lang w:val="hr-HR"/>
        </w:rPr>
        <w:t>.</w:t>
      </w:r>
    </w:p>
    <w:p w:rsidR="008F789E" w:rsidRPr="006326FE" w:rsidRDefault="008F789E" w:rsidP="00F26E57">
      <w:pPr>
        <w:pStyle w:val="SubTitle2"/>
        <w:tabs>
          <w:tab w:val="left" w:pos="567"/>
        </w:tabs>
        <w:spacing w:after="0"/>
        <w:rPr>
          <w:sz w:val="24"/>
          <w:szCs w:val="24"/>
          <w:lang w:val="hr-HR"/>
        </w:rPr>
      </w:pP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 w:rsidRPr="006326FE">
        <w:rPr>
          <w:b w:val="0"/>
          <w:sz w:val="24"/>
          <w:szCs w:val="24"/>
          <w:lang w:val="hr-HR"/>
        </w:rPr>
        <w:tab/>
        <w:t>Ova Odluka stupa na snagu danom donošenja.</w:t>
      </w: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color w:val="FF0000"/>
          <w:sz w:val="24"/>
          <w:szCs w:val="24"/>
          <w:lang w:val="hr-HR"/>
        </w:rPr>
      </w:pPr>
    </w:p>
    <w:p w:rsidR="00F26E57" w:rsidRPr="006326FE" w:rsidRDefault="00F26E57" w:rsidP="00F26E57">
      <w:pPr>
        <w:pStyle w:val="SubTitle2"/>
        <w:tabs>
          <w:tab w:val="left" w:pos="567"/>
        </w:tabs>
        <w:spacing w:after="0"/>
        <w:jc w:val="both"/>
        <w:rPr>
          <w:b w:val="0"/>
          <w:color w:val="FF0000"/>
          <w:sz w:val="24"/>
          <w:szCs w:val="24"/>
          <w:lang w:val="hr-HR"/>
        </w:rPr>
      </w:pPr>
    </w:p>
    <w:p w:rsidR="00F26E57" w:rsidRDefault="00F26E57" w:rsidP="00F26E5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kern w:val="3"/>
          <w:sz w:val="24"/>
          <w:szCs w:val="24"/>
        </w:rPr>
      </w:pP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</w:r>
      <w:r w:rsidRPr="00FB2528">
        <w:rPr>
          <w:rFonts w:ascii="Times New Roman" w:eastAsia="Arial Unicode MS" w:hAnsi="Times New Roman"/>
          <w:kern w:val="3"/>
          <w:sz w:val="24"/>
          <w:szCs w:val="24"/>
        </w:rPr>
        <w:tab/>
        <w:t xml:space="preserve">       </w:t>
      </w:r>
    </w:p>
    <w:p w:rsidR="00F26E57" w:rsidRPr="00FB2528" w:rsidRDefault="00F26E57" w:rsidP="00F26E57">
      <w:pPr>
        <w:widowControl w:val="0"/>
        <w:spacing w:after="0" w:line="240" w:lineRule="auto"/>
        <w:jc w:val="both"/>
        <w:rPr>
          <w:rFonts w:ascii="Times New Roman" w:eastAsia="Arial Unicode MS" w:hAnsi="Times New Roman"/>
          <w:kern w:val="3"/>
          <w:sz w:val="24"/>
          <w:szCs w:val="24"/>
        </w:rPr>
      </w:pPr>
    </w:p>
    <w:p w:rsidR="00F26E57" w:rsidRDefault="00F26E57" w:rsidP="00F26E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26E57" w:rsidRDefault="00F26E57" w:rsidP="00F2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6E57" w:rsidRDefault="00F26E57" w:rsidP="00F2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6E57" w:rsidRDefault="00F26E57" w:rsidP="00F26E57">
      <w:pPr>
        <w:spacing w:after="0" w:line="240" w:lineRule="auto"/>
        <w:ind w:left="5664"/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                                                                              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GRADONAČELNICA:</w:t>
      </w:r>
    </w:p>
    <w:p w:rsidR="00F26E57" w:rsidRDefault="00F26E57" w:rsidP="00F26E57">
      <w:pPr>
        <w:spacing w:after="0" w:line="240" w:lineRule="auto"/>
      </w:pP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  <w:t xml:space="preserve">       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  <w:t xml:space="preserve">  Ana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Kučić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mag.oec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.</w:t>
      </w:r>
    </w:p>
    <w:p w:rsidR="00F26E57" w:rsidRDefault="00F26E57" w:rsidP="00F26E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6E57" w:rsidRDefault="00F26E57" w:rsidP="00F26E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6E57" w:rsidRDefault="00F26E57" w:rsidP="00F26E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6E57" w:rsidRPr="00FB2528" w:rsidRDefault="00F26E57" w:rsidP="00F26E57">
      <w:pPr>
        <w:rPr>
          <w:rFonts w:ascii="Times New Roman" w:hAnsi="Times New Roman"/>
          <w:sz w:val="24"/>
          <w:szCs w:val="24"/>
        </w:rPr>
      </w:pPr>
    </w:p>
    <w:p w:rsidR="00F26E57" w:rsidRDefault="00F26E57" w:rsidP="00F26E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26E57" w:rsidRDefault="00F26E57" w:rsidP="00F26E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:rsidR="00F26E57" w:rsidRDefault="00F26E57" w:rsidP="00F26E57">
      <w:pPr>
        <w:spacing w:after="0" w:line="240" w:lineRule="auto"/>
        <w:rPr>
          <w:rFonts w:ascii="Times New Roman" w:eastAsia="Lucida Sans Unicode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1. </w:t>
      </w:r>
      <w:r>
        <w:rPr>
          <w:rFonts w:ascii="Times New Roman" w:eastAsia="Lucida Sans Unicode" w:hAnsi="Times New Roman"/>
          <w:kern w:val="3"/>
          <w:sz w:val="24"/>
          <w:szCs w:val="24"/>
          <w:lang w:eastAsia="hi-IN" w:bidi="hi-IN"/>
        </w:rPr>
        <w:t>Evidencija – ovdje,</w:t>
      </w:r>
    </w:p>
    <w:p w:rsidR="00F26E57" w:rsidRDefault="00F26E57" w:rsidP="00F26E57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>2. Pismohrana.</w:t>
      </w:r>
    </w:p>
    <w:p w:rsidR="00F26E57" w:rsidRDefault="00F26E57" w:rsidP="00F26E57"/>
    <w:p w:rsidR="00F26E57" w:rsidRDefault="00F26E57" w:rsidP="00F26E57"/>
    <w:p w:rsidR="00FD3422" w:rsidRDefault="00FD3422"/>
    <w:sectPr w:rsidR="00FD3422">
      <w:pgSz w:w="11906" w:h="16838"/>
      <w:pgMar w:top="709" w:right="1417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329B"/>
    <w:multiLevelType w:val="hybridMultilevel"/>
    <w:tmpl w:val="A3D6CB58"/>
    <w:lvl w:ilvl="0" w:tplc="B9F8D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97701"/>
    <w:multiLevelType w:val="multilevel"/>
    <w:tmpl w:val="133A0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F120D"/>
    <w:multiLevelType w:val="multilevel"/>
    <w:tmpl w:val="6E146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D3936"/>
    <w:multiLevelType w:val="multilevel"/>
    <w:tmpl w:val="6E146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E638F"/>
    <w:multiLevelType w:val="multilevel"/>
    <w:tmpl w:val="E5C20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C5B45"/>
    <w:multiLevelType w:val="multilevel"/>
    <w:tmpl w:val="0080AD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57"/>
    <w:rsid w:val="000808D5"/>
    <w:rsid w:val="00257261"/>
    <w:rsid w:val="0036135C"/>
    <w:rsid w:val="004A10A9"/>
    <w:rsid w:val="00593BA8"/>
    <w:rsid w:val="005F4E79"/>
    <w:rsid w:val="008F789E"/>
    <w:rsid w:val="00A55F98"/>
    <w:rsid w:val="00AC34AB"/>
    <w:rsid w:val="00B93D7A"/>
    <w:rsid w:val="00C9769E"/>
    <w:rsid w:val="00CF7EFC"/>
    <w:rsid w:val="00D16144"/>
    <w:rsid w:val="00DF45D4"/>
    <w:rsid w:val="00E92D58"/>
    <w:rsid w:val="00EE7F62"/>
    <w:rsid w:val="00F2423D"/>
    <w:rsid w:val="00F26E57"/>
    <w:rsid w:val="00FA5C88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6E5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F26E57"/>
    <w:pPr>
      <w:suppressAutoHyphens w:val="0"/>
      <w:autoSpaceDN/>
      <w:spacing w:after="240" w:line="240" w:lineRule="auto"/>
      <w:jc w:val="center"/>
      <w:textAlignment w:val="auto"/>
    </w:pPr>
    <w:rPr>
      <w:rFonts w:ascii="Times New Roman" w:eastAsia="Times New Roman" w:hAnsi="Times New Roman"/>
      <w:b/>
      <w:snapToGrid w:val="0"/>
      <w:sz w:val="3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D1614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C3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6E5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F26E57"/>
    <w:pPr>
      <w:suppressAutoHyphens w:val="0"/>
      <w:autoSpaceDN/>
      <w:spacing w:after="240" w:line="240" w:lineRule="auto"/>
      <w:jc w:val="center"/>
      <w:textAlignment w:val="auto"/>
    </w:pPr>
    <w:rPr>
      <w:rFonts w:ascii="Times New Roman" w:eastAsia="Times New Roman" w:hAnsi="Times New Roman"/>
      <w:b/>
      <w:snapToGrid w:val="0"/>
      <w:sz w:val="3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D1614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C3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Kristina Žuškin Tokić</cp:lastModifiedBy>
  <cp:revision>17</cp:revision>
  <cp:lastPrinted>2020-01-22T10:58:00Z</cp:lastPrinted>
  <dcterms:created xsi:type="dcterms:W3CDTF">2020-01-13T14:01:00Z</dcterms:created>
  <dcterms:modified xsi:type="dcterms:W3CDTF">2020-01-22T11:13:00Z</dcterms:modified>
</cp:coreProperties>
</file>