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5D3EA" w14:textId="77777777" w:rsidR="005C02D2" w:rsidRDefault="005C02D2" w:rsidP="005C02D2">
      <w:pPr>
        <w:widowControl w:val="0"/>
        <w:spacing w:after="0" w:line="240" w:lineRule="auto"/>
        <w:rPr>
          <w:rFonts w:ascii="Times New Roman" w:eastAsia="Arial Unicode MS" w:hAnsi="Times New Roman"/>
          <w:b/>
          <w:kern w:val="3"/>
          <w:sz w:val="24"/>
          <w:szCs w:val="24"/>
        </w:rPr>
      </w:pPr>
      <w:r>
        <w:rPr>
          <w:rFonts w:ascii="Times New Roman" w:eastAsia="Arial Unicode MS" w:hAnsi="Times New Roman"/>
          <w:b/>
          <w:kern w:val="3"/>
          <w:sz w:val="24"/>
          <w:szCs w:val="24"/>
        </w:rPr>
        <w:t xml:space="preserve">       </w:t>
      </w:r>
      <w:r>
        <w:rPr>
          <w:rFonts w:ascii="Times New Roman" w:eastAsia="Arial Unicode MS" w:hAnsi="Times New Roman"/>
          <w:noProof/>
          <w:kern w:val="3"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43817C10" wp14:editId="59815132">
            <wp:simplePos x="0" y="0"/>
            <wp:positionH relativeFrom="column">
              <wp:posOffset>1071880</wp:posOffset>
            </wp:positionH>
            <wp:positionV relativeFrom="paragraph">
              <wp:posOffset>-92710</wp:posOffset>
            </wp:positionV>
            <wp:extent cx="546738" cy="618491"/>
            <wp:effectExtent l="0" t="0" r="5712" b="0"/>
            <wp:wrapTopAndBottom/>
            <wp:docPr id="1" name="Slika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738" cy="61849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33F8663" w14:textId="77777777" w:rsidR="005C02D2" w:rsidRDefault="005C02D2" w:rsidP="005C02D2">
      <w:pPr>
        <w:widowControl w:val="0"/>
        <w:spacing w:after="0" w:line="240" w:lineRule="auto"/>
      </w:pPr>
      <w:r>
        <w:rPr>
          <w:rFonts w:ascii="Times New Roman" w:eastAsia="Arial Unicode MS" w:hAnsi="Times New Roman"/>
          <w:b/>
          <w:kern w:val="3"/>
          <w:sz w:val="24"/>
          <w:szCs w:val="24"/>
        </w:rPr>
        <w:t xml:space="preserve">           REPUBLIKA HRVATSKA</w:t>
      </w:r>
    </w:p>
    <w:p w14:paraId="0713374B" w14:textId="77777777" w:rsidR="005C02D2" w:rsidRDefault="005C02D2" w:rsidP="005C02D2">
      <w:pPr>
        <w:widowControl w:val="0"/>
        <w:spacing w:after="0" w:line="240" w:lineRule="auto"/>
        <w:rPr>
          <w:rFonts w:ascii="Times New Roman" w:eastAsia="Arial Unicode MS" w:hAnsi="Times New Roman"/>
          <w:b/>
          <w:kern w:val="3"/>
          <w:sz w:val="24"/>
          <w:szCs w:val="24"/>
        </w:rPr>
      </w:pPr>
      <w:r>
        <w:rPr>
          <w:rFonts w:ascii="Times New Roman" w:eastAsia="Arial Unicode MS" w:hAnsi="Times New Roman"/>
          <w:b/>
          <w:kern w:val="3"/>
          <w:sz w:val="24"/>
          <w:szCs w:val="24"/>
        </w:rPr>
        <w:t>PRIMORSKO – GORANSKA ŽUPANIJA</w:t>
      </w:r>
    </w:p>
    <w:p w14:paraId="073CFBFC" w14:textId="77777777" w:rsidR="005C02D2" w:rsidRDefault="005C02D2" w:rsidP="005C02D2">
      <w:pPr>
        <w:widowControl w:val="0"/>
        <w:spacing w:after="0" w:line="240" w:lineRule="auto"/>
        <w:rPr>
          <w:rFonts w:ascii="Times New Roman" w:eastAsia="Arial Unicode MS" w:hAnsi="Times New Roman"/>
          <w:b/>
          <w:kern w:val="3"/>
          <w:sz w:val="24"/>
          <w:szCs w:val="24"/>
        </w:rPr>
      </w:pPr>
      <w:r>
        <w:rPr>
          <w:rFonts w:ascii="Times New Roman" w:eastAsia="Arial Unicode MS" w:hAnsi="Times New Roman"/>
          <w:b/>
          <w:kern w:val="3"/>
          <w:sz w:val="24"/>
          <w:szCs w:val="24"/>
        </w:rPr>
        <w:t xml:space="preserve">             GRAD MALI LOŠINJ</w:t>
      </w:r>
    </w:p>
    <w:p w14:paraId="499BADD1" w14:textId="77777777" w:rsidR="005C02D2" w:rsidRDefault="005C02D2" w:rsidP="005C02D2">
      <w:pPr>
        <w:spacing w:after="0" w:line="240" w:lineRule="auto"/>
        <w:jc w:val="both"/>
      </w:pPr>
      <w:r>
        <w:rPr>
          <w:rFonts w:ascii="Times New Roman" w:eastAsia="Arial Unicode MS" w:hAnsi="Times New Roman"/>
          <w:kern w:val="3"/>
          <w:sz w:val="24"/>
          <w:szCs w:val="24"/>
        </w:rPr>
        <w:t xml:space="preserve">             GRADONAČELNIK</w:t>
      </w:r>
    </w:p>
    <w:p w14:paraId="7467F866" w14:textId="77777777" w:rsidR="005C02D2" w:rsidRDefault="005C02D2" w:rsidP="005C02D2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val="en-US" w:bidi="en-US"/>
        </w:rPr>
      </w:pPr>
    </w:p>
    <w:p w14:paraId="53B15A36" w14:textId="77777777" w:rsidR="005C02D2" w:rsidRDefault="005C02D2" w:rsidP="005C02D2">
      <w:pPr>
        <w:widowControl w:val="0"/>
        <w:spacing w:after="0" w:line="240" w:lineRule="auto"/>
      </w:pPr>
      <w:r>
        <w:rPr>
          <w:rFonts w:ascii="Times New Roman" w:eastAsia="Arial Unicode MS" w:hAnsi="Times New Roman"/>
          <w:kern w:val="3"/>
          <w:sz w:val="24"/>
          <w:szCs w:val="24"/>
        </w:rPr>
        <w:t>KLASA: 400-01/20-01/01</w:t>
      </w:r>
    </w:p>
    <w:p w14:paraId="55DEBEE1" w14:textId="77777777" w:rsidR="005C02D2" w:rsidRDefault="005C02D2" w:rsidP="005C02D2">
      <w:pPr>
        <w:widowControl w:val="0"/>
        <w:spacing w:after="0" w:line="240" w:lineRule="auto"/>
        <w:rPr>
          <w:rFonts w:ascii="Times New Roman" w:eastAsia="Arial Unicode MS" w:hAnsi="Times New Roman"/>
          <w:kern w:val="3"/>
          <w:sz w:val="24"/>
          <w:szCs w:val="24"/>
        </w:rPr>
      </w:pPr>
      <w:r>
        <w:rPr>
          <w:rFonts w:ascii="Times New Roman" w:eastAsia="Arial Unicode MS" w:hAnsi="Times New Roman"/>
          <w:kern w:val="3"/>
          <w:sz w:val="24"/>
          <w:szCs w:val="24"/>
        </w:rPr>
        <w:t>URBROJ: 2213/01-01-20-14</w:t>
      </w:r>
    </w:p>
    <w:p w14:paraId="5D4DA1D7" w14:textId="77777777" w:rsidR="005C02D2" w:rsidRDefault="005C02D2" w:rsidP="005C0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Arial Unicode MS" w:hAnsi="Times New Roman"/>
          <w:kern w:val="3"/>
          <w:sz w:val="24"/>
          <w:szCs w:val="24"/>
        </w:rPr>
        <w:t>Mali Lošinj, 19. kolovoza 2020.g.</w:t>
      </w:r>
    </w:p>
    <w:p w14:paraId="0646A8B9" w14:textId="77777777" w:rsidR="005C02D2" w:rsidRDefault="005C02D2" w:rsidP="005C02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C37F19" w14:textId="77777777" w:rsidR="005C02D2" w:rsidRDefault="005C02D2" w:rsidP="005C02D2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A"/>
          <w:spacing w:val="-3"/>
          <w:sz w:val="24"/>
          <w:szCs w:val="24"/>
          <w:lang w:eastAsia="zh-CN" w:bidi="hi-IN"/>
        </w:rPr>
      </w:pPr>
    </w:p>
    <w:p w14:paraId="69EFBD44" w14:textId="77777777" w:rsidR="005C02D2" w:rsidRDefault="005C02D2" w:rsidP="005C02D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Na temelju</w:t>
      </w:r>
      <w:r w:rsidRPr="001A0B02">
        <w:rPr>
          <w:rFonts w:ascii="Times New Roman" w:eastAsia="Lucida Sans Unicode" w:hAnsi="Times New Roman"/>
          <w:color w:val="00000A"/>
          <w:spacing w:val="-3"/>
          <w:sz w:val="24"/>
          <w:szCs w:val="24"/>
          <w:lang w:eastAsia="zh-CN" w:bidi="hi-IN"/>
        </w:rPr>
        <w:t xml:space="preserve"> </w:t>
      </w:r>
      <w:r w:rsidRPr="001A0B02">
        <w:rPr>
          <w:rFonts w:ascii="Times New Roman" w:hAnsi="Times New Roman"/>
          <w:sz w:val="24"/>
          <w:szCs w:val="24"/>
        </w:rPr>
        <w:t>članka 48. Zakona o lokalnoj i područnoj (regionalnoj) samoupravi („Narodne novine“, 33/01, 60/01, 129/05, 109/07, 125/08, 36/09, 150/11, 144/12, 19/13, 137/15, 123/17 i 98/19), Zakona o udrugama („Narodne novine“, 74/14, 70/17 i 98/19),</w:t>
      </w:r>
      <w:r w:rsidRPr="001A0B0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A0B02">
        <w:rPr>
          <w:rFonts w:ascii="Times New Roman" w:hAnsi="Times New Roman"/>
          <w:sz w:val="24"/>
          <w:szCs w:val="24"/>
        </w:rPr>
        <w:t>Uredbe o kriterijima, mjerilima i postupcima financiranja i ugovaranja programa i projekata od interesa za opće dobro koje provode udruge („Narodne novine“, 26/15), članka 15. Pravilnika o kriterijima, mjerilima i postupcima financiranja programa, projekata i manifestacija od int</w:t>
      </w:r>
      <w:r>
        <w:rPr>
          <w:rFonts w:ascii="Times New Roman" w:hAnsi="Times New Roman"/>
          <w:sz w:val="24"/>
          <w:szCs w:val="24"/>
        </w:rPr>
        <w:t>e</w:t>
      </w:r>
      <w:r w:rsidRPr="001A0B02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 w:rsidRPr="001A0B02">
        <w:rPr>
          <w:rFonts w:ascii="Times New Roman" w:hAnsi="Times New Roman"/>
          <w:sz w:val="24"/>
          <w:szCs w:val="24"/>
        </w:rPr>
        <w:t xml:space="preserve">sa za opće dobro iz proračuna Grada Mali Lošinj </w:t>
      </w:r>
      <w:r>
        <w:rPr>
          <w:rFonts w:ascii="Times New Roman" w:hAnsi="Times New Roman"/>
          <w:sz w:val="24"/>
          <w:szCs w:val="24"/>
        </w:rPr>
        <w:t xml:space="preserve">(„Službene novine PGŽ“, 35/19), temeljem rebalansa proračuna Grada Mali Lošinj donešenog dana 24. srpnja 2020. godine </w:t>
      </w:r>
      <w:r w:rsidRPr="00EF00A5">
        <w:rPr>
          <w:rFonts w:ascii="Times New Roman" w:hAnsi="Times New Roman"/>
          <w:sz w:val="24"/>
          <w:szCs w:val="24"/>
        </w:rPr>
        <w:t xml:space="preserve">na Sjednici </w:t>
      </w:r>
      <w:r>
        <w:rPr>
          <w:rFonts w:ascii="Times New Roman" w:hAnsi="Times New Roman"/>
          <w:sz w:val="24"/>
          <w:szCs w:val="24"/>
        </w:rPr>
        <w:t>Gradskog vijeća GML</w:t>
      </w:r>
      <w:r w:rsidRPr="001A0B02">
        <w:rPr>
          <w:rFonts w:ascii="Times New Roman" w:hAnsi="Times New Roman"/>
          <w:sz w:val="24"/>
          <w:szCs w:val="24"/>
        </w:rPr>
        <w:t xml:space="preserve"> te</w:t>
      </w:r>
      <w:r>
        <w:rPr>
          <w:rFonts w:ascii="Times New Roman" w:hAnsi="Times New Roman"/>
          <w:sz w:val="24"/>
          <w:szCs w:val="24"/>
        </w:rPr>
        <w:t xml:space="preserve"> temeljem </w:t>
      </w:r>
      <w:r w:rsidRPr="001A0B02">
        <w:rPr>
          <w:rFonts w:ascii="Times New Roman" w:hAnsi="Times New Roman"/>
          <w:sz w:val="24"/>
          <w:szCs w:val="24"/>
        </w:rPr>
        <w:t xml:space="preserve"> </w:t>
      </w:r>
      <w:r w:rsidRPr="001A0B02">
        <w:rPr>
          <w:rFonts w:ascii="Times New Roman" w:eastAsia="Lucida Sans Unicode" w:hAnsi="Times New Roman"/>
          <w:color w:val="00000A"/>
          <w:spacing w:val="-3"/>
          <w:sz w:val="24"/>
          <w:szCs w:val="24"/>
          <w:lang w:eastAsia="zh-CN" w:bidi="hi-IN"/>
        </w:rPr>
        <w:t>čl. 47. i čl. 97. Statuta Grada Malog Lošinja („Službene novine PGŽ“ 26/09, 32/09, 10/13</w:t>
      </w:r>
      <w:r w:rsidRPr="001A0B02">
        <w:rPr>
          <w:rFonts w:ascii="Times New Roman" w:hAnsi="Times New Roman"/>
          <w:sz w:val="24"/>
          <w:szCs w:val="24"/>
        </w:rPr>
        <w:t>, 24/17 - pročišćeni tekst, 9/18</w:t>
      </w:r>
      <w:r w:rsidRPr="001A0B02">
        <w:rPr>
          <w:rFonts w:ascii="Times New Roman" w:eastAsia="Lucida Sans Unicode" w:hAnsi="Times New Roman"/>
          <w:color w:val="00000A"/>
          <w:spacing w:val="-3"/>
          <w:sz w:val="24"/>
          <w:szCs w:val="24"/>
          <w:lang w:eastAsia="zh-CN" w:bidi="hi-IN"/>
        </w:rPr>
        <w:t xml:space="preserve">) gradonačelnica Grada Mali Lošinj dana </w:t>
      </w:r>
      <w:r>
        <w:rPr>
          <w:rFonts w:ascii="Times New Roman" w:eastAsia="Lucida Sans Unicode" w:hAnsi="Times New Roman"/>
          <w:color w:val="00000A"/>
          <w:spacing w:val="-3"/>
          <w:sz w:val="24"/>
          <w:szCs w:val="24"/>
          <w:lang w:eastAsia="zh-CN" w:bidi="hi-IN"/>
        </w:rPr>
        <w:t>19</w:t>
      </w:r>
      <w:r w:rsidRPr="001A0B02">
        <w:rPr>
          <w:rFonts w:ascii="Times New Roman" w:eastAsia="Lucida Sans Unicode" w:hAnsi="Times New Roman"/>
          <w:color w:val="00000A"/>
          <w:spacing w:val="-3"/>
          <w:sz w:val="24"/>
          <w:szCs w:val="24"/>
          <w:lang w:eastAsia="zh-CN" w:bidi="hi-IN"/>
        </w:rPr>
        <w:t>.0</w:t>
      </w:r>
      <w:r>
        <w:rPr>
          <w:rFonts w:ascii="Times New Roman" w:eastAsia="Lucida Sans Unicode" w:hAnsi="Times New Roman"/>
          <w:color w:val="00000A"/>
          <w:spacing w:val="-3"/>
          <w:sz w:val="24"/>
          <w:szCs w:val="24"/>
          <w:lang w:eastAsia="zh-CN" w:bidi="hi-IN"/>
        </w:rPr>
        <w:t>8</w:t>
      </w:r>
      <w:r w:rsidRPr="001A0B02">
        <w:rPr>
          <w:rFonts w:ascii="Times New Roman" w:eastAsia="Lucida Sans Unicode" w:hAnsi="Times New Roman"/>
          <w:color w:val="00000A"/>
          <w:spacing w:val="-3"/>
          <w:sz w:val="24"/>
          <w:szCs w:val="24"/>
          <w:lang w:eastAsia="zh-CN" w:bidi="hi-IN"/>
        </w:rPr>
        <w:t>.2020.g. don</w:t>
      </w:r>
      <w:r>
        <w:rPr>
          <w:rFonts w:ascii="Times New Roman" w:eastAsia="Lucida Sans Unicode" w:hAnsi="Times New Roman"/>
          <w:color w:val="00000A"/>
          <w:spacing w:val="-3"/>
          <w:sz w:val="24"/>
          <w:szCs w:val="24"/>
          <w:lang w:eastAsia="zh-CN" w:bidi="hi-IN"/>
        </w:rPr>
        <w:t>osi</w:t>
      </w:r>
      <w:r w:rsidRPr="001A0B02">
        <w:rPr>
          <w:rFonts w:ascii="Times New Roman" w:eastAsia="Lucida Sans Unicode" w:hAnsi="Times New Roman"/>
          <w:color w:val="00000A"/>
          <w:spacing w:val="-3"/>
          <w:sz w:val="24"/>
          <w:szCs w:val="24"/>
          <w:lang w:eastAsia="zh-CN" w:bidi="hi-IN"/>
        </w:rPr>
        <w:t xml:space="preserve"> sljedeću</w:t>
      </w:r>
      <w:r>
        <w:rPr>
          <w:rFonts w:ascii="Times New Roman" w:eastAsia="Lucida Sans Unicode" w:hAnsi="Times New Roman"/>
          <w:color w:val="00000A"/>
          <w:spacing w:val="-3"/>
          <w:sz w:val="24"/>
          <w:szCs w:val="24"/>
          <w:lang w:eastAsia="zh-CN" w:bidi="hi-IN"/>
        </w:rPr>
        <w:t xml:space="preserve"> izmjenu Odluke odnosno</w:t>
      </w:r>
    </w:p>
    <w:p w14:paraId="2D3CDC14" w14:textId="77777777" w:rsidR="005C02D2" w:rsidRPr="00F32D59" w:rsidRDefault="005C02D2" w:rsidP="005C02D2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bidi="en-US"/>
        </w:rPr>
      </w:pPr>
    </w:p>
    <w:p w14:paraId="12D3C735" w14:textId="77777777" w:rsidR="005C02D2" w:rsidRDefault="005C02D2" w:rsidP="005C02D2">
      <w:pPr>
        <w:widowControl w:val="0"/>
        <w:spacing w:after="0" w:line="240" w:lineRule="auto"/>
        <w:ind w:firstLine="708"/>
        <w:jc w:val="both"/>
      </w:pPr>
    </w:p>
    <w:p w14:paraId="618DEADC" w14:textId="77777777" w:rsidR="005C02D2" w:rsidRPr="00FB2528" w:rsidRDefault="005C02D2" w:rsidP="005C02D2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b/>
          <w:color w:val="00000A"/>
          <w:spacing w:val="-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/>
          <w:color w:val="00000A"/>
          <w:spacing w:val="-3"/>
          <w:sz w:val="24"/>
          <w:szCs w:val="24"/>
          <w:lang w:eastAsia="zh-CN" w:bidi="hi-IN"/>
        </w:rPr>
        <w:t>ODLUKU</w:t>
      </w:r>
    </w:p>
    <w:p w14:paraId="1C77D304" w14:textId="77777777" w:rsidR="005C02D2" w:rsidRPr="00FB2528" w:rsidRDefault="005C02D2" w:rsidP="005C02D2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A"/>
          <w:spacing w:val="-3"/>
          <w:sz w:val="24"/>
          <w:szCs w:val="24"/>
          <w:lang w:eastAsia="zh-CN" w:bidi="hi-IN"/>
        </w:rPr>
      </w:pPr>
    </w:p>
    <w:p w14:paraId="3BE6F2CE" w14:textId="77777777" w:rsidR="005C02D2" w:rsidRPr="006326FE" w:rsidRDefault="005C02D2" w:rsidP="005C02D2">
      <w:pPr>
        <w:ind w:firstLine="708"/>
        <w:jc w:val="center"/>
        <w:rPr>
          <w:rFonts w:ascii="Times New Roman" w:eastAsia="Lucida Sans Unicode" w:hAnsi="Times New Roman"/>
          <w:b/>
          <w:color w:val="00000A"/>
          <w:spacing w:val="-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b/>
          <w:kern w:val="3"/>
          <w:sz w:val="24"/>
          <w:szCs w:val="24"/>
        </w:rPr>
        <w:t>o</w:t>
      </w:r>
      <w:r w:rsidRPr="006326FE">
        <w:rPr>
          <w:rFonts w:ascii="Times New Roman" w:eastAsia="Arial Unicode MS" w:hAnsi="Times New Roman"/>
          <w:b/>
          <w:kern w:val="3"/>
          <w:sz w:val="24"/>
          <w:szCs w:val="24"/>
        </w:rPr>
        <w:t xml:space="preserve"> raspisivanju </w:t>
      </w:r>
      <w:r w:rsidRPr="00B2288F">
        <w:rPr>
          <w:rFonts w:ascii="Times New Roman" w:eastAsia="Arial Unicode MS" w:hAnsi="Times New Roman"/>
          <w:b/>
          <w:kern w:val="3"/>
          <w:sz w:val="24"/>
          <w:szCs w:val="24"/>
        </w:rPr>
        <w:t>Javn</w:t>
      </w:r>
      <w:r w:rsidRPr="006326FE">
        <w:rPr>
          <w:rFonts w:ascii="Times New Roman" w:eastAsia="Arial Unicode MS" w:hAnsi="Times New Roman"/>
          <w:b/>
          <w:kern w:val="3"/>
          <w:sz w:val="24"/>
          <w:szCs w:val="24"/>
        </w:rPr>
        <w:t>og</w:t>
      </w:r>
      <w:r w:rsidRPr="00B2288F">
        <w:rPr>
          <w:rFonts w:ascii="Times New Roman" w:eastAsia="Arial Unicode MS" w:hAnsi="Times New Roman"/>
          <w:b/>
          <w:kern w:val="3"/>
          <w:sz w:val="24"/>
          <w:szCs w:val="24"/>
        </w:rPr>
        <w:t xml:space="preserve"> poziv</w:t>
      </w:r>
      <w:r w:rsidRPr="006326FE">
        <w:rPr>
          <w:rFonts w:ascii="Times New Roman" w:eastAsia="Arial Unicode MS" w:hAnsi="Times New Roman"/>
          <w:b/>
          <w:kern w:val="3"/>
          <w:sz w:val="24"/>
          <w:szCs w:val="24"/>
        </w:rPr>
        <w:t>a</w:t>
      </w:r>
      <w:r w:rsidRPr="00B2288F">
        <w:rPr>
          <w:rFonts w:ascii="Times New Roman" w:eastAsia="Arial Unicode MS" w:hAnsi="Times New Roman"/>
          <w:b/>
          <w:kern w:val="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te načinu raspodjele raspoloživih sredstava iz proračuna Grada Mali Lošinj </w:t>
      </w:r>
      <w:r w:rsidRPr="00B2288F">
        <w:rPr>
          <w:rFonts w:ascii="Times New Roman" w:eastAsia="Arial Unicode MS" w:hAnsi="Times New Roman"/>
          <w:b/>
          <w:kern w:val="3"/>
          <w:sz w:val="24"/>
          <w:szCs w:val="24"/>
        </w:rPr>
        <w:t>za</w:t>
      </w:r>
      <w:r w:rsidRPr="00B2288F">
        <w:rPr>
          <w:rFonts w:ascii="Times New Roman" w:hAnsi="Times New Roman"/>
          <w:b/>
          <w:sz w:val="24"/>
          <w:szCs w:val="24"/>
        </w:rPr>
        <w:t xml:space="preserve"> (su)financiranje programa/projekata/manifestacija od interesa za opće dobro iz proračuna Grada Mali Lošinj </w:t>
      </w:r>
      <w:r w:rsidRPr="006326FE">
        <w:rPr>
          <w:rFonts w:ascii="Times New Roman" w:hAnsi="Times New Roman"/>
          <w:b/>
          <w:sz w:val="24"/>
          <w:szCs w:val="24"/>
        </w:rPr>
        <w:t xml:space="preserve">u 2020. godini </w:t>
      </w:r>
      <w:r w:rsidRPr="00B2288F">
        <w:rPr>
          <w:rFonts w:ascii="Times New Roman" w:hAnsi="Times New Roman"/>
          <w:b/>
          <w:sz w:val="24"/>
          <w:szCs w:val="24"/>
        </w:rPr>
        <w:t>koje provod</w:t>
      </w:r>
      <w:r w:rsidRPr="006326FE">
        <w:rPr>
          <w:rFonts w:ascii="Times New Roman" w:hAnsi="Times New Roman"/>
          <w:b/>
          <w:sz w:val="24"/>
          <w:szCs w:val="24"/>
        </w:rPr>
        <w:t>e organizacije civilnog društva</w:t>
      </w:r>
    </w:p>
    <w:p w14:paraId="25FDA513" w14:textId="77777777" w:rsidR="005C02D2" w:rsidRPr="00610598" w:rsidRDefault="005C02D2" w:rsidP="005C02D2">
      <w:pPr>
        <w:pStyle w:val="SubTitle2"/>
        <w:tabs>
          <w:tab w:val="left" w:pos="567"/>
        </w:tabs>
        <w:spacing w:after="0"/>
        <w:jc w:val="both"/>
        <w:rPr>
          <w:sz w:val="24"/>
          <w:szCs w:val="24"/>
          <w:lang w:val="hr-HR"/>
        </w:rPr>
      </w:pPr>
    </w:p>
    <w:p w14:paraId="0EB29462" w14:textId="77777777" w:rsidR="005C02D2" w:rsidRDefault="005C02D2" w:rsidP="005C02D2">
      <w:pPr>
        <w:pStyle w:val="SubTitle2"/>
        <w:tabs>
          <w:tab w:val="left" w:pos="567"/>
        </w:tabs>
        <w:spacing w:after="0"/>
        <w:rPr>
          <w:sz w:val="24"/>
          <w:szCs w:val="24"/>
          <w:lang w:val="hr-HR"/>
        </w:rPr>
      </w:pPr>
      <w:r w:rsidRPr="006326FE">
        <w:rPr>
          <w:sz w:val="24"/>
          <w:szCs w:val="24"/>
          <w:lang w:val="hr-HR"/>
        </w:rPr>
        <w:t>I.</w:t>
      </w:r>
    </w:p>
    <w:p w14:paraId="73F33C34" w14:textId="77777777" w:rsidR="005C02D2" w:rsidRDefault="005C02D2" w:rsidP="005C02D2">
      <w:pPr>
        <w:pStyle w:val="SubTitle2"/>
        <w:tabs>
          <w:tab w:val="left" w:pos="567"/>
        </w:tabs>
        <w:spacing w:after="0"/>
        <w:rPr>
          <w:sz w:val="24"/>
          <w:szCs w:val="24"/>
          <w:lang w:val="hr-HR"/>
        </w:rPr>
      </w:pPr>
    </w:p>
    <w:p w14:paraId="55599777" w14:textId="77777777" w:rsidR="005C02D2" w:rsidRDefault="005C02D2" w:rsidP="005C02D2">
      <w:pPr>
        <w:spacing w:after="0"/>
        <w:ind w:firstLine="708"/>
        <w:jc w:val="both"/>
        <w:rPr>
          <w:sz w:val="24"/>
          <w:szCs w:val="24"/>
        </w:rPr>
      </w:pPr>
      <w:r w:rsidRPr="00CF58BE">
        <w:rPr>
          <w:rFonts w:ascii="Times New Roman" w:hAnsi="Times New Roman"/>
          <w:sz w:val="24"/>
          <w:szCs w:val="24"/>
        </w:rPr>
        <w:t xml:space="preserve">Članak I. </w:t>
      </w:r>
      <w:r>
        <w:rPr>
          <w:rFonts w:ascii="Times New Roman" w:hAnsi="Times New Roman"/>
          <w:sz w:val="24"/>
          <w:szCs w:val="24"/>
        </w:rPr>
        <w:t>O</w:t>
      </w:r>
      <w:r w:rsidRPr="00CF58BE">
        <w:rPr>
          <w:rFonts w:ascii="Times New Roman" w:hAnsi="Times New Roman"/>
          <w:sz w:val="24"/>
          <w:szCs w:val="24"/>
        </w:rPr>
        <w:t xml:space="preserve">dluke o raspisivanju Javnog poziva te načinu raspodjele raspoloživih sredstava iz proračuna Grada Mali Lošinj </w:t>
      </w:r>
      <w:r w:rsidRPr="00CF58BE">
        <w:rPr>
          <w:rFonts w:ascii="Times New Roman" w:eastAsia="Arial Unicode MS" w:hAnsi="Times New Roman"/>
          <w:kern w:val="3"/>
          <w:sz w:val="24"/>
          <w:szCs w:val="24"/>
        </w:rPr>
        <w:t>za</w:t>
      </w:r>
      <w:r w:rsidRPr="00CF58BE">
        <w:rPr>
          <w:rFonts w:ascii="Times New Roman" w:hAnsi="Times New Roman"/>
          <w:sz w:val="24"/>
          <w:szCs w:val="24"/>
        </w:rPr>
        <w:t xml:space="preserve"> (su)financiranje programa/projekata/manifestacija od interesa za opće dobro iz proračuna Grada Mali Lošinj u 2020. godini koje provode organizacije civilnog društva</w:t>
      </w:r>
      <w:r>
        <w:rPr>
          <w:rFonts w:ascii="Times New Roman" w:hAnsi="Times New Roman"/>
          <w:sz w:val="24"/>
          <w:szCs w:val="24"/>
        </w:rPr>
        <w:t xml:space="preserve"> mijenja se i glasi:</w:t>
      </w:r>
    </w:p>
    <w:p w14:paraId="6914A4BE" w14:textId="77777777" w:rsidR="005C02D2" w:rsidRPr="006326FE" w:rsidRDefault="005C02D2" w:rsidP="005C02D2">
      <w:pPr>
        <w:pStyle w:val="SubTitle2"/>
        <w:tabs>
          <w:tab w:val="left" w:pos="567"/>
        </w:tabs>
        <w:spacing w:after="0"/>
        <w:rPr>
          <w:sz w:val="24"/>
          <w:szCs w:val="24"/>
          <w:lang w:val="hr-HR"/>
        </w:rPr>
      </w:pPr>
    </w:p>
    <w:p w14:paraId="5800F82B" w14:textId="77777777" w:rsidR="005C02D2" w:rsidRPr="00B957C6" w:rsidRDefault="005C02D2" w:rsidP="005C02D2">
      <w:pPr>
        <w:pStyle w:val="SubTitle2"/>
        <w:tabs>
          <w:tab w:val="left" w:pos="567"/>
        </w:tabs>
        <w:spacing w:after="0"/>
        <w:jc w:val="both"/>
        <w:rPr>
          <w:b w:val="0"/>
          <w:sz w:val="24"/>
          <w:szCs w:val="24"/>
          <w:lang w:val="hr-HR"/>
        </w:rPr>
      </w:pPr>
      <w:r w:rsidRPr="006326FE">
        <w:rPr>
          <w:b w:val="0"/>
          <w:color w:val="FF0000"/>
          <w:sz w:val="24"/>
          <w:szCs w:val="24"/>
          <w:lang w:val="hr-HR"/>
        </w:rPr>
        <w:tab/>
      </w:r>
      <w:r w:rsidRPr="00CF58BE">
        <w:rPr>
          <w:b w:val="0"/>
          <w:sz w:val="24"/>
          <w:szCs w:val="24"/>
          <w:lang w:val="hr-HR"/>
        </w:rPr>
        <w:t>„</w:t>
      </w:r>
      <w:r w:rsidRPr="006326FE">
        <w:rPr>
          <w:b w:val="0"/>
          <w:sz w:val="24"/>
          <w:szCs w:val="24"/>
          <w:lang w:val="hr-HR"/>
        </w:rPr>
        <w:t xml:space="preserve">Ovom Odlukom raspisuje se Javni poziv za </w:t>
      </w:r>
      <w:r w:rsidRPr="00B2288F">
        <w:rPr>
          <w:rFonts w:eastAsia="Calibri"/>
          <w:b w:val="0"/>
          <w:sz w:val="24"/>
          <w:szCs w:val="24"/>
        </w:rPr>
        <w:t>(</w:t>
      </w:r>
      <w:proofErr w:type="spellStart"/>
      <w:r w:rsidRPr="00B2288F">
        <w:rPr>
          <w:rFonts w:eastAsia="Calibri"/>
          <w:b w:val="0"/>
          <w:sz w:val="24"/>
          <w:szCs w:val="24"/>
        </w:rPr>
        <w:t>su</w:t>
      </w:r>
      <w:proofErr w:type="spellEnd"/>
      <w:r w:rsidRPr="00B2288F">
        <w:rPr>
          <w:rFonts w:eastAsia="Calibri"/>
          <w:b w:val="0"/>
          <w:sz w:val="24"/>
          <w:szCs w:val="24"/>
        </w:rPr>
        <w:t>)</w:t>
      </w:r>
      <w:proofErr w:type="spellStart"/>
      <w:r w:rsidRPr="00B2288F">
        <w:rPr>
          <w:rFonts w:eastAsia="Calibri"/>
          <w:b w:val="0"/>
          <w:sz w:val="24"/>
          <w:szCs w:val="24"/>
        </w:rPr>
        <w:t>financiranje</w:t>
      </w:r>
      <w:proofErr w:type="spellEnd"/>
      <w:r w:rsidRPr="00B2288F">
        <w:rPr>
          <w:rFonts w:eastAsia="Calibri"/>
          <w:b w:val="0"/>
          <w:sz w:val="24"/>
          <w:szCs w:val="24"/>
        </w:rPr>
        <w:t xml:space="preserve"> </w:t>
      </w:r>
      <w:proofErr w:type="spellStart"/>
      <w:r w:rsidRPr="00B2288F">
        <w:rPr>
          <w:rFonts w:eastAsia="Calibri"/>
          <w:b w:val="0"/>
          <w:sz w:val="24"/>
          <w:szCs w:val="24"/>
        </w:rPr>
        <w:t>programa</w:t>
      </w:r>
      <w:proofErr w:type="spellEnd"/>
      <w:r w:rsidRPr="00B2288F">
        <w:rPr>
          <w:rFonts w:eastAsia="Calibri"/>
          <w:b w:val="0"/>
          <w:sz w:val="24"/>
          <w:szCs w:val="24"/>
        </w:rPr>
        <w:t>/</w:t>
      </w:r>
      <w:proofErr w:type="spellStart"/>
      <w:r w:rsidRPr="00B2288F">
        <w:rPr>
          <w:rFonts w:eastAsia="Calibri"/>
          <w:b w:val="0"/>
          <w:sz w:val="24"/>
          <w:szCs w:val="24"/>
        </w:rPr>
        <w:t>projekata</w:t>
      </w:r>
      <w:proofErr w:type="spellEnd"/>
      <w:r w:rsidRPr="00B2288F">
        <w:rPr>
          <w:rFonts w:eastAsia="Calibri"/>
          <w:b w:val="0"/>
          <w:sz w:val="24"/>
          <w:szCs w:val="24"/>
        </w:rPr>
        <w:t>/</w:t>
      </w:r>
      <w:proofErr w:type="spellStart"/>
      <w:r w:rsidRPr="00B2288F">
        <w:rPr>
          <w:rFonts w:eastAsia="Calibri"/>
          <w:b w:val="0"/>
          <w:sz w:val="24"/>
          <w:szCs w:val="24"/>
        </w:rPr>
        <w:t>manifestacija</w:t>
      </w:r>
      <w:proofErr w:type="spellEnd"/>
      <w:r w:rsidRPr="00B2288F">
        <w:rPr>
          <w:rFonts w:eastAsia="Calibri"/>
          <w:b w:val="0"/>
          <w:sz w:val="24"/>
          <w:szCs w:val="24"/>
        </w:rPr>
        <w:t xml:space="preserve"> </w:t>
      </w:r>
      <w:proofErr w:type="spellStart"/>
      <w:r w:rsidRPr="00B2288F">
        <w:rPr>
          <w:rFonts w:eastAsia="Calibri"/>
          <w:b w:val="0"/>
          <w:sz w:val="24"/>
          <w:szCs w:val="24"/>
        </w:rPr>
        <w:t>od</w:t>
      </w:r>
      <w:proofErr w:type="spellEnd"/>
      <w:r w:rsidRPr="00B2288F">
        <w:rPr>
          <w:rFonts w:eastAsia="Calibri"/>
          <w:b w:val="0"/>
          <w:sz w:val="24"/>
          <w:szCs w:val="24"/>
        </w:rPr>
        <w:t xml:space="preserve"> </w:t>
      </w:r>
      <w:proofErr w:type="spellStart"/>
      <w:r w:rsidRPr="00B2288F">
        <w:rPr>
          <w:rFonts w:eastAsia="Calibri"/>
          <w:b w:val="0"/>
          <w:sz w:val="24"/>
          <w:szCs w:val="24"/>
        </w:rPr>
        <w:t>interesa</w:t>
      </w:r>
      <w:proofErr w:type="spellEnd"/>
      <w:r w:rsidRPr="00B2288F">
        <w:rPr>
          <w:rFonts w:eastAsia="Calibri"/>
          <w:b w:val="0"/>
          <w:sz w:val="24"/>
          <w:szCs w:val="24"/>
        </w:rPr>
        <w:t xml:space="preserve"> za </w:t>
      </w:r>
      <w:proofErr w:type="spellStart"/>
      <w:r w:rsidRPr="00B2288F">
        <w:rPr>
          <w:rFonts w:eastAsia="Calibri"/>
          <w:b w:val="0"/>
          <w:sz w:val="24"/>
          <w:szCs w:val="24"/>
        </w:rPr>
        <w:t>opće</w:t>
      </w:r>
      <w:proofErr w:type="spellEnd"/>
      <w:r w:rsidRPr="00B2288F">
        <w:rPr>
          <w:rFonts w:eastAsia="Calibri"/>
          <w:b w:val="0"/>
          <w:sz w:val="24"/>
          <w:szCs w:val="24"/>
        </w:rPr>
        <w:t xml:space="preserve"> dobro </w:t>
      </w:r>
      <w:proofErr w:type="spellStart"/>
      <w:r w:rsidRPr="00B2288F">
        <w:rPr>
          <w:rFonts w:eastAsia="Calibri"/>
          <w:b w:val="0"/>
          <w:sz w:val="24"/>
          <w:szCs w:val="24"/>
        </w:rPr>
        <w:t>iz</w:t>
      </w:r>
      <w:proofErr w:type="spellEnd"/>
      <w:r w:rsidRPr="00B2288F">
        <w:rPr>
          <w:rFonts w:eastAsia="Calibri"/>
          <w:b w:val="0"/>
          <w:sz w:val="24"/>
          <w:szCs w:val="24"/>
        </w:rPr>
        <w:t xml:space="preserve"> </w:t>
      </w:r>
      <w:proofErr w:type="spellStart"/>
      <w:r w:rsidRPr="00B2288F">
        <w:rPr>
          <w:rFonts w:eastAsia="Calibri"/>
          <w:b w:val="0"/>
          <w:sz w:val="24"/>
          <w:szCs w:val="24"/>
        </w:rPr>
        <w:t>proračuna</w:t>
      </w:r>
      <w:proofErr w:type="spellEnd"/>
      <w:r w:rsidRPr="00B2288F">
        <w:rPr>
          <w:rFonts w:eastAsia="Calibri"/>
          <w:b w:val="0"/>
          <w:sz w:val="24"/>
          <w:szCs w:val="24"/>
        </w:rPr>
        <w:t xml:space="preserve"> </w:t>
      </w:r>
      <w:proofErr w:type="spellStart"/>
      <w:r w:rsidRPr="00B2288F">
        <w:rPr>
          <w:rFonts w:eastAsia="Calibri"/>
          <w:b w:val="0"/>
          <w:sz w:val="24"/>
          <w:szCs w:val="24"/>
        </w:rPr>
        <w:t>Grada</w:t>
      </w:r>
      <w:proofErr w:type="spellEnd"/>
      <w:r w:rsidRPr="00B2288F">
        <w:rPr>
          <w:rFonts w:eastAsia="Calibri"/>
          <w:b w:val="0"/>
          <w:sz w:val="24"/>
          <w:szCs w:val="24"/>
        </w:rPr>
        <w:t xml:space="preserve"> Mali Lošinj </w:t>
      </w:r>
      <w:r w:rsidRPr="006326FE">
        <w:rPr>
          <w:rFonts w:eastAsia="Calibri"/>
          <w:b w:val="0"/>
          <w:sz w:val="24"/>
          <w:szCs w:val="24"/>
        </w:rPr>
        <w:t xml:space="preserve">u 2020. </w:t>
      </w:r>
      <w:proofErr w:type="spellStart"/>
      <w:r w:rsidRPr="006326FE">
        <w:rPr>
          <w:rFonts w:eastAsia="Calibri"/>
          <w:b w:val="0"/>
          <w:sz w:val="24"/>
          <w:szCs w:val="24"/>
        </w:rPr>
        <w:t>godini</w:t>
      </w:r>
      <w:proofErr w:type="spellEnd"/>
      <w:r w:rsidRPr="006326FE">
        <w:rPr>
          <w:rFonts w:eastAsia="Calibri"/>
          <w:b w:val="0"/>
          <w:sz w:val="24"/>
          <w:szCs w:val="24"/>
        </w:rPr>
        <w:t xml:space="preserve"> </w:t>
      </w:r>
      <w:proofErr w:type="spellStart"/>
      <w:r w:rsidRPr="00B2288F">
        <w:rPr>
          <w:rFonts w:eastAsia="Calibri"/>
          <w:b w:val="0"/>
          <w:sz w:val="24"/>
          <w:szCs w:val="24"/>
        </w:rPr>
        <w:t>koje</w:t>
      </w:r>
      <w:proofErr w:type="spellEnd"/>
      <w:r w:rsidRPr="00B2288F">
        <w:rPr>
          <w:rFonts w:eastAsia="Calibri"/>
          <w:b w:val="0"/>
          <w:sz w:val="24"/>
          <w:szCs w:val="24"/>
        </w:rPr>
        <w:t xml:space="preserve"> </w:t>
      </w:r>
      <w:proofErr w:type="spellStart"/>
      <w:r w:rsidRPr="00B2288F">
        <w:rPr>
          <w:rFonts w:eastAsia="Calibri"/>
          <w:b w:val="0"/>
          <w:sz w:val="24"/>
          <w:szCs w:val="24"/>
        </w:rPr>
        <w:t>provod</w:t>
      </w:r>
      <w:r w:rsidRPr="006326FE">
        <w:rPr>
          <w:rFonts w:eastAsia="Calibri"/>
          <w:b w:val="0"/>
          <w:sz w:val="24"/>
          <w:szCs w:val="24"/>
        </w:rPr>
        <w:t>e</w:t>
      </w:r>
      <w:proofErr w:type="spellEnd"/>
      <w:r w:rsidRPr="006326FE">
        <w:rPr>
          <w:rFonts w:eastAsia="Calibri"/>
          <w:b w:val="0"/>
          <w:sz w:val="24"/>
          <w:szCs w:val="24"/>
        </w:rPr>
        <w:t xml:space="preserve"> </w:t>
      </w:r>
      <w:proofErr w:type="spellStart"/>
      <w:r w:rsidRPr="006326FE">
        <w:rPr>
          <w:rFonts w:eastAsia="Calibri"/>
          <w:b w:val="0"/>
          <w:sz w:val="24"/>
          <w:szCs w:val="24"/>
        </w:rPr>
        <w:t>organizacije</w:t>
      </w:r>
      <w:proofErr w:type="spellEnd"/>
      <w:r w:rsidRPr="006326FE">
        <w:rPr>
          <w:rFonts w:eastAsia="Calibri"/>
          <w:b w:val="0"/>
          <w:sz w:val="24"/>
          <w:szCs w:val="24"/>
        </w:rPr>
        <w:t xml:space="preserve"> </w:t>
      </w:r>
      <w:proofErr w:type="spellStart"/>
      <w:r w:rsidRPr="006326FE">
        <w:rPr>
          <w:rFonts w:eastAsia="Calibri"/>
          <w:b w:val="0"/>
          <w:sz w:val="24"/>
          <w:szCs w:val="24"/>
        </w:rPr>
        <w:t>civilnog</w:t>
      </w:r>
      <w:proofErr w:type="spellEnd"/>
      <w:r w:rsidRPr="006326FE">
        <w:rPr>
          <w:rFonts w:eastAsia="Calibri"/>
          <w:b w:val="0"/>
          <w:sz w:val="24"/>
          <w:szCs w:val="24"/>
        </w:rPr>
        <w:t xml:space="preserve"> </w:t>
      </w:r>
      <w:proofErr w:type="spellStart"/>
      <w:r w:rsidRPr="006326FE">
        <w:rPr>
          <w:rFonts w:eastAsia="Calibri"/>
          <w:b w:val="0"/>
          <w:sz w:val="24"/>
          <w:szCs w:val="24"/>
        </w:rPr>
        <w:t>društva</w:t>
      </w:r>
      <w:proofErr w:type="spellEnd"/>
      <w:r w:rsidRPr="006326FE">
        <w:rPr>
          <w:b w:val="0"/>
          <w:sz w:val="24"/>
          <w:szCs w:val="24"/>
          <w:lang w:val="hr-HR"/>
        </w:rPr>
        <w:t xml:space="preserve"> (u daljnjem tekstu: Javni poziv), koji će se financirati iz </w:t>
      </w:r>
      <w:r>
        <w:rPr>
          <w:b w:val="0"/>
          <w:sz w:val="24"/>
          <w:szCs w:val="24"/>
          <w:lang w:val="hr-HR"/>
        </w:rPr>
        <w:t>p</w:t>
      </w:r>
      <w:r w:rsidRPr="006326FE">
        <w:rPr>
          <w:b w:val="0"/>
          <w:sz w:val="24"/>
          <w:szCs w:val="24"/>
          <w:lang w:val="hr-HR"/>
        </w:rPr>
        <w:t>roračuna Grada Mali Lošinj</w:t>
      </w:r>
      <w:r w:rsidRPr="006326FE">
        <w:rPr>
          <w:lang w:val="hr-HR"/>
        </w:rPr>
        <w:t xml:space="preserve"> </w:t>
      </w:r>
      <w:r w:rsidRPr="006326FE">
        <w:rPr>
          <w:b w:val="0"/>
          <w:sz w:val="24"/>
          <w:szCs w:val="24"/>
          <w:lang w:val="hr-HR"/>
        </w:rPr>
        <w:t xml:space="preserve">za 2020. godinu, </w:t>
      </w:r>
      <w:r w:rsidRPr="00B957C6">
        <w:rPr>
          <w:b w:val="0"/>
          <w:sz w:val="24"/>
          <w:szCs w:val="24"/>
          <w:lang w:val="hr-HR"/>
        </w:rPr>
        <w:t>Razdjel 100 Jedinstveni upravni odjel, i to:</w:t>
      </w:r>
    </w:p>
    <w:p w14:paraId="383D8015" w14:textId="77777777" w:rsidR="005C02D2" w:rsidRDefault="005C02D2" w:rsidP="005C02D2">
      <w:pPr>
        <w:pStyle w:val="SubTitle2"/>
        <w:tabs>
          <w:tab w:val="left" w:pos="567"/>
        </w:tabs>
        <w:spacing w:after="0"/>
        <w:jc w:val="both"/>
        <w:rPr>
          <w:b w:val="0"/>
          <w:sz w:val="24"/>
          <w:szCs w:val="24"/>
          <w:lang w:val="hr-HR"/>
        </w:rPr>
      </w:pPr>
    </w:p>
    <w:p w14:paraId="2A678623" w14:textId="77777777" w:rsidR="005C02D2" w:rsidRPr="00B957C6" w:rsidRDefault="005C02D2" w:rsidP="005C02D2">
      <w:pPr>
        <w:pStyle w:val="SubTitle2"/>
        <w:numPr>
          <w:ilvl w:val="0"/>
          <w:numId w:val="1"/>
        </w:numPr>
        <w:tabs>
          <w:tab w:val="left" w:pos="567"/>
        </w:tabs>
        <w:spacing w:after="0"/>
        <w:ind w:left="0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lastRenderedPageBreak/>
        <w:t xml:space="preserve">Glavni program A08 Kultura, </w:t>
      </w:r>
      <w:r w:rsidRPr="00B957C6">
        <w:rPr>
          <w:b w:val="0"/>
          <w:sz w:val="24"/>
          <w:szCs w:val="24"/>
          <w:lang w:val="hr-HR"/>
        </w:rPr>
        <w:t xml:space="preserve">Program 8002 Razvoj civilnog društva, Aktivnost A100001, Tekuće donacije – </w:t>
      </w:r>
      <w:r>
        <w:rPr>
          <w:b w:val="0"/>
          <w:sz w:val="24"/>
          <w:szCs w:val="24"/>
          <w:lang w:val="hr-HR"/>
        </w:rPr>
        <w:t>73</w:t>
      </w:r>
      <w:r w:rsidR="007A2692">
        <w:rPr>
          <w:b w:val="0"/>
          <w:sz w:val="24"/>
          <w:szCs w:val="24"/>
          <w:lang w:val="hr-HR"/>
        </w:rPr>
        <w:t>9</w:t>
      </w:r>
      <w:r w:rsidRPr="00B957C6">
        <w:rPr>
          <w:b w:val="0"/>
          <w:sz w:val="24"/>
          <w:szCs w:val="24"/>
          <w:lang w:val="hr-HR"/>
        </w:rPr>
        <w:t>.</w:t>
      </w:r>
      <w:r>
        <w:rPr>
          <w:b w:val="0"/>
          <w:sz w:val="24"/>
          <w:szCs w:val="24"/>
          <w:lang w:val="hr-HR"/>
        </w:rPr>
        <w:t>000,00 kuna,</w:t>
      </w:r>
    </w:p>
    <w:p w14:paraId="6091C4C1" w14:textId="77777777" w:rsidR="005C02D2" w:rsidRDefault="005C02D2" w:rsidP="005C02D2">
      <w:pPr>
        <w:pStyle w:val="SubTitle2"/>
        <w:numPr>
          <w:ilvl w:val="0"/>
          <w:numId w:val="1"/>
        </w:numPr>
        <w:tabs>
          <w:tab w:val="left" w:pos="567"/>
        </w:tabs>
        <w:spacing w:after="0"/>
        <w:ind w:left="0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Glavni program A09 Sport i tehnička kultura, Program 9001 Razvoj sporta i rekreacije, Aktivnost A100001, Tekuće donacije – 702.400,02 kuna,</w:t>
      </w:r>
    </w:p>
    <w:p w14:paraId="53360A5C" w14:textId="77777777" w:rsidR="005C02D2" w:rsidRPr="006E4025" w:rsidRDefault="005C02D2" w:rsidP="005C02D2">
      <w:pPr>
        <w:pStyle w:val="SubTitle2"/>
        <w:numPr>
          <w:ilvl w:val="0"/>
          <w:numId w:val="1"/>
        </w:numPr>
        <w:tabs>
          <w:tab w:val="left" w:pos="567"/>
        </w:tabs>
        <w:spacing w:after="0"/>
        <w:ind w:left="0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Glavni program A09 Sport i tehnička kultura,</w:t>
      </w:r>
      <w:r w:rsidRPr="00B957C6">
        <w:rPr>
          <w:b w:val="0"/>
          <w:sz w:val="24"/>
          <w:szCs w:val="24"/>
          <w:lang w:val="hr-HR"/>
        </w:rPr>
        <w:t xml:space="preserve"> </w:t>
      </w:r>
      <w:r w:rsidRPr="006E4025">
        <w:rPr>
          <w:b w:val="0"/>
          <w:sz w:val="24"/>
          <w:szCs w:val="24"/>
          <w:lang w:val="hr-HR"/>
        </w:rPr>
        <w:t xml:space="preserve">Program </w:t>
      </w:r>
      <w:r>
        <w:rPr>
          <w:b w:val="0"/>
          <w:sz w:val="24"/>
          <w:szCs w:val="24"/>
          <w:lang w:val="hr-HR"/>
        </w:rPr>
        <w:t>9002 Programska aktivnost tehničke kulture</w:t>
      </w:r>
      <w:r w:rsidRPr="006E4025">
        <w:rPr>
          <w:b w:val="0"/>
          <w:sz w:val="24"/>
          <w:szCs w:val="24"/>
          <w:lang w:val="hr-HR"/>
        </w:rPr>
        <w:t xml:space="preserve">, Aktivnost A100001, </w:t>
      </w:r>
      <w:r>
        <w:rPr>
          <w:b w:val="0"/>
          <w:sz w:val="24"/>
          <w:szCs w:val="24"/>
          <w:lang w:val="hr-HR"/>
        </w:rPr>
        <w:t>T</w:t>
      </w:r>
      <w:r w:rsidRPr="006E4025">
        <w:rPr>
          <w:b w:val="0"/>
          <w:sz w:val="24"/>
          <w:szCs w:val="24"/>
          <w:lang w:val="hr-HR"/>
        </w:rPr>
        <w:t>ekuće donacije –</w:t>
      </w:r>
      <w:r>
        <w:rPr>
          <w:b w:val="0"/>
          <w:sz w:val="24"/>
          <w:szCs w:val="24"/>
          <w:lang w:val="hr-HR"/>
        </w:rPr>
        <w:t xml:space="preserve"> 45</w:t>
      </w:r>
      <w:r w:rsidRPr="006E4025">
        <w:rPr>
          <w:b w:val="0"/>
          <w:sz w:val="24"/>
          <w:szCs w:val="24"/>
          <w:lang w:val="hr-HR"/>
        </w:rPr>
        <w:t>.000,00 kuna</w:t>
      </w:r>
      <w:r>
        <w:rPr>
          <w:b w:val="0"/>
          <w:sz w:val="24"/>
          <w:szCs w:val="24"/>
          <w:lang w:val="hr-HR"/>
        </w:rPr>
        <w:t>.“</w:t>
      </w:r>
    </w:p>
    <w:p w14:paraId="5B385AFD" w14:textId="77777777" w:rsidR="005C02D2" w:rsidRPr="00B957C6" w:rsidRDefault="005C02D2" w:rsidP="005C02D2">
      <w:pPr>
        <w:pStyle w:val="SubTitle2"/>
        <w:tabs>
          <w:tab w:val="left" w:pos="567"/>
        </w:tabs>
        <w:spacing w:after="0"/>
        <w:jc w:val="both"/>
        <w:rPr>
          <w:b w:val="0"/>
          <w:sz w:val="24"/>
          <w:szCs w:val="24"/>
          <w:lang w:val="hr-HR"/>
        </w:rPr>
      </w:pPr>
    </w:p>
    <w:p w14:paraId="1C078782" w14:textId="77777777" w:rsidR="005C02D2" w:rsidRDefault="005C02D2" w:rsidP="005C02D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2.</w:t>
      </w:r>
    </w:p>
    <w:p w14:paraId="67E659C5" w14:textId="77777777" w:rsidR="005C02D2" w:rsidRDefault="005C02D2" w:rsidP="005C02D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B0EC8B7" w14:textId="77777777" w:rsidR="005C02D2" w:rsidRDefault="005C02D2" w:rsidP="005C02D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Ostali podaci iz gore navedene Odluke, KLASA: </w:t>
      </w:r>
      <w:r>
        <w:rPr>
          <w:rFonts w:ascii="Times New Roman" w:eastAsia="Arial Unicode MS" w:hAnsi="Times New Roman"/>
          <w:kern w:val="3"/>
          <w:sz w:val="24"/>
          <w:szCs w:val="24"/>
        </w:rPr>
        <w:t>400-01/20-01/01, UR.BROJ: 2213/01-01-20-4, od dana 2</w:t>
      </w:r>
      <w:r w:rsidRPr="00EF00A5">
        <w:rPr>
          <w:rFonts w:ascii="Times New Roman" w:eastAsia="Arial Unicode MS" w:hAnsi="Times New Roman"/>
          <w:kern w:val="3"/>
          <w:sz w:val="24"/>
          <w:szCs w:val="24"/>
        </w:rPr>
        <w:t>0. siječnja 2020.g</w:t>
      </w:r>
      <w:r>
        <w:rPr>
          <w:rFonts w:ascii="Times New Roman" w:eastAsia="Arial Unicode MS" w:hAnsi="Times New Roman"/>
          <w:kern w:val="3"/>
          <w:sz w:val="24"/>
          <w:szCs w:val="24"/>
        </w:rPr>
        <w:t>.</w:t>
      </w:r>
      <w:r w:rsidRPr="00EF00A5">
        <w:rPr>
          <w:rFonts w:ascii="Times New Roman" w:eastAsia="Arial Unicode MS" w:hAnsi="Times New Roman"/>
          <w:kern w:val="3"/>
          <w:sz w:val="24"/>
          <w:szCs w:val="24"/>
        </w:rPr>
        <w:t>,</w:t>
      </w:r>
      <w:r>
        <w:rPr>
          <w:rFonts w:ascii="Times New Roman" w:eastAsia="Arial Unicode MS" w:hAnsi="Times New Roman"/>
          <w:color w:val="FF0000"/>
          <w:kern w:val="3"/>
          <w:sz w:val="24"/>
          <w:szCs w:val="24"/>
        </w:rPr>
        <w:t xml:space="preserve"> </w:t>
      </w:r>
      <w:r w:rsidRPr="00315760">
        <w:rPr>
          <w:rFonts w:ascii="Times New Roman" w:eastAsia="Arial Unicode MS" w:hAnsi="Times New Roman"/>
          <w:kern w:val="3"/>
          <w:sz w:val="24"/>
          <w:szCs w:val="24"/>
        </w:rPr>
        <w:t xml:space="preserve">ostaju na snazi ukoliko </w:t>
      </w:r>
      <w:r>
        <w:rPr>
          <w:rFonts w:ascii="Times New Roman" w:eastAsia="Arial Unicode MS" w:hAnsi="Times New Roman"/>
          <w:kern w:val="3"/>
          <w:sz w:val="24"/>
          <w:szCs w:val="24"/>
        </w:rPr>
        <w:t>nisu u suprotnosti</w:t>
      </w:r>
      <w:r w:rsidRPr="00315760">
        <w:rPr>
          <w:rFonts w:ascii="Times New Roman" w:eastAsia="Arial Unicode MS" w:hAnsi="Times New Roman"/>
          <w:kern w:val="3"/>
          <w:sz w:val="24"/>
          <w:szCs w:val="24"/>
        </w:rPr>
        <w:t xml:space="preserve"> sa </w:t>
      </w:r>
      <w:r>
        <w:rPr>
          <w:rFonts w:ascii="Times New Roman" w:eastAsia="Arial Unicode MS" w:hAnsi="Times New Roman"/>
          <w:kern w:val="3"/>
          <w:sz w:val="24"/>
          <w:szCs w:val="24"/>
        </w:rPr>
        <w:t>izmjenama Odluke</w:t>
      </w:r>
      <w:r w:rsidRPr="00315760">
        <w:rPr>
          <w:rFonts w:ascii="Times New Roman" w:eastAsia="Arial Unicode MS" w:hAnsi="Times New Roman"/>
          <w:kern w:val="3"/>
          <w:sz w:val="24"/>
          <w:szCs w:val="24"/>
        </w:rPr>
        <w:t>.</w:t>
      </w:r>
    </w:p>
    <w:p w14:paraId="5136C868" w14:textId="77777777" w:rsidR="005C02D2" w:rsidRDefault="005C02D2" w:rsidP="005C02D2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B312E6" w14:textId="77777777" w:rsidR="005C02D2" w:rsidRDefault="005C02D2" w:rsidP="005C02D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1830">
        <w:rPr>
          <w:rFonts w:ascii="Times New Roman" w:hAnsi="Times New Roman"/>
          <w:sz w:val="24"/>
          <w:szCs w:val="24"/>
        </w:rPr>
        <w:t xml:space="preserve">Članak </w:t>
      </w:r>
      <w:r>
        <w:rPr>
          <w:rFonts w:ascii="Times New Roman" w:hAnsi="Times New Roman"/>
          <w:sz w:val="24"/>
          <w:szCs w:val="24"/>
        </w:rPr>
        <w:t>4</w:t>
      </w:r>
      <w:r w:rsidRPr="00011830">
        <w:rPr>
          <w:rFonts w:ascii="Times New Roman" w:hAnsi="Times New Roman"/>
          <w:sz w:val="24"/>
          <w:szCs w:val="24"/>
        </w:rPr>
        <w:t>.</w:t>
      </w:r>
    </w:p>
    <w:p w14:paraId="19E8E895" w14:textId="77777777" w:rsidR="005C02D2" w:rsidRDefault="005C02D2" w:rsidP="005C02D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2F6C9B" w14:textId="77777777" w:rsidR="005C02D2" w:rsidRDefault="005C02D2" w:rsidP="005C02D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662CEF" w14:textId="77777777" w:rsidR="005C02D2" w:rsidRDefault="005C02D2" w:rsidP="005C02D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1830">
        <w:rPr>
          <w:rFonts w:ascii="Times New Roman" w:hAnsi="Times New Roman"/>
          <w:sz w:val="24"/>
          <w:szCs w:val="24"/>
        </w:rPr>
        <w:t>Ova Odluka stupa na snagu danom donošenja, a objavit</w:t>
      </w:r>
      <w:r>
        <w:rPr>
          <w:rFonts w:ascii="Times New Roman" w:hAnsi="Times New Roman"/>
          <w:sz w:val="24"/>
          <w:szCs w:val="24"/>
        </w:rPr>
        <w:t>i</w:t>
      </w:r>
      <w:r w:rsidRPr="00011830">
        <w:rPr>
          <w:rFonts w:ascii="Times New Roman" w:hAnsi="Times New Roman"/>
          <w:sz w:val="24"/>
          <w:szCs w:val="24"/>
        </w:rPr>
        <w:t xml:space="preserve"> će se na web stranici </w:t>
      </w:r>
      <w:r>
        <w:rPr>
          <w:rFonts w:ascii="Times New Roman" w:hAnsi="Times New Roman"/>
          <w:sz w:val="24"/>
          <w:szCs w:val="24"/>
        </w:rPr>
        <w:t>Grada Mali Lošinj.</w:t>
      </w:r>
    </w:p>
    <w:p w14:paraId="17D69043" w14:textId="77777777" w:rsidR="005C02D2" w:rsidRPr="006326FE" w:rsidRDefault="005C02D2" w:rsidP="005C02D2">
      <w:pPr>
        <w:pStyle w:val="SubTitle2"/>
        <w:tabs>
          <w:tab w:val="left" w:pos="567"/>
        </w:tabs>
        <w:spacing w:after="0"/>
        <w:jc w:val="both"/>
        <w:rPr>
          <w:b w:val="0"/>
          <w:color w:val="FF0000"/>
          <w:sz w:val="24"/>
          <w:szCs w:val="24"/>
          <w:lang w:val="hr-HR"/>
        </w:rPr>
      </w:pPr>
    </w:p>
    <w:p w14:paraId="1D69201A" w14:textId="77777777" w:rsidR="005C02D2" w:rsidRDefault="005C02D2" w:rsidP="005C02D2">
      <w:pPr>
        <w:widowControl w:val="0"/>
        <w:spacing w:after="0" w:line="240" w:lineRule="auto"/>
        <w:jc w:val="both"/>
        <w:rPr>
          <w:rFonts w:ascii="Times New Roman" w:eastAsia="Arial Unicode MS" w:hAnsi="Times New Roman"/>
          <w:kern w:val="3"/>
          <w:sz w:val="24"/>
          <w:szCs w:val="24"/>
        </w:rPr>
      </w:pPr>
      <w:r w:rsidRPr="00FB2528">
        <w:rPr>
          <w:rFonts w:ascii="Times New Roman" w:eastAsia="Arial Unicode MS" w:hAnsi="Times New Roman"/>
          <w:kern w:val="3"/>
          <w:sz w:val="24"/>
          <w:szCs w:val="24"/>
        </w:rPr>
        <w:tab/>
      </w:r>
      <w:r w:rsidRPr="00FB2528">
        <w:rPr>
          <w:rFonts w:ascii="Times New Roman" w:eastAsia="Arial Unicode MS" w:hAnsi="Times New Roman"/>
          <w:kern w:val="3"/>
          <w:sz w:val="24"/>
          <w:szCs w:val="24"/>
        </w:rPr>
        <w:tab/>
      </w:r>
      <w:r w:rsidRPr="00FB2528">
        <w:rPr>
          <w:rFonts w:ascii="Times New Roman" w:eastAsia="Arial Unicode MS" w:hAnsi="Times New Roman"/>
          <w:kern w:val="3"/>
          <w:sz w:val="24"/>
          <w:szCs w:val="24"/>
        </w:rPr>
        <w:tab/>
      </w:r>
      <w:r w:rsidRPr="00FB2528">
        <w:rPr>
          <w:rFonts w:ascii="Times New Roman" w:eastAsia="Arial Unicode MS" w:hAnsi="Times New Roman"/>
          <w:kern w:val="3"/>
          <w:sz w:val="24"/>
          <w:szCs w:val="24"/>
        </w:rPr>
        <w:tab/>
      </w:r>
      <w:r w:rsidRPr="00FB2528">
        <w:rPr>
          <w:rFonts w:ascii="Times New Roman" w:eastAsia="Arial Unicode MS" w:hAnsi="Times New Roman"/>
          <w:kern w:val="3"/>
          <w:sz w:val="24"/>
          <w:szCs w:val="24"/>
        </w:rPr>
        <w:tab/>
      </w:r>
      <w:r w:rsidRPr="00FB2528">
        <w:rPr>
          <w:rFonts w:ascii="Times New Roman" w:eastAsia="Arial Unicode MS" w:hAnsi="Times New Roman"/>
          <w:kern w:val="3"/>
          <w:sz w:val="24"/>
          <w:szCs w:val="24"/>
        </w:rPr>
        <w:tab/>
      </w:r>
      <w:r w:rsidRPr="00FB2528">
        <w:rPr>
          <w:rFonts w:ascii="Times New Roman" w:eastAsia="Arial Unicode MS" w:hAnsi="Times New Roman"/>
          <w:kern w:val="3"/>
          <w:sz w:val="24"/>
          <w:szCs w:val="24"/>
        </w:rPr>
        <w:tab/>
      </w:r>
      <w:r w:rsidRPr="00FB2528">
        <w:rPr>
          <w:rFonts w:ascii="Times New Roman" w:eastAsia="Arial Unicode MS" w:hAnsi="Times New Roman"/>
          <w:kern w:val="3"/>
          <w:sz w:val="24"/>
          <w:szCs w:val="24"/>
        </w:rPr>
        <w:tab/>
        <w:t xml:space="preserve">       </w:t>
      </w:r>
    </w:p>
    <w:p w14:paraId="65013D0A" w14:textId="77777777" w:rsidR="005C02D2" w:rsidRPr="00FB2528" w:rsidRDefault="005C02D2" w:rsidP="005C02D2">
      <w:pPr>
        <w:widowControl w:val="0"/>
        <w:spacing w:after="0" w:line="240" w:lineRule="auto"/>
        <w:jc w:val="both"/>
        <w:rPr>
          <w:rFonts w:ascii="Times New Roman" w:eastAsia="Arial Unicode MS" w:hAnsi="Times New Roman"/>
          <w:kern w:val="3"/>
          <w:sz w:val="24"/>
          <w:szCs w:val="24"/>
        </w:rPr>
      </w:pPr>
    </w:p>
    <w:p w14:paraId="7B8FA04A" w14:textId="77777777" w:rsidR="005C02D2" w:rsidRDefault="005C02D2" w:rsidP="005C02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0053A28" w14:textId="77777777" w:rsidR="005C02D2" w:rsidRDefault="005C02D2" w:rsidP="005C02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394F35C" w14:textId="77777777" w:rsidR="005C02D2" w:rsidRDefault="005C02D2" w:rsidP="005C02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44900AA" w14:textId="77777777" w:rsidR="005C02D2" w:rsidRDefault="005C02D2" w:rsidP="005C02D2">
      <w:pPr>
        <w:spacing w:after="0" w:line="240" w:lineRule="auto"/>
        <w:ind w:left="5664"/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                                                                                        </w:t>
      </w:r>
      <w:r w:rsidR="009E3551"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>GRADONAČELNICA</w:t>
      </w: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>:</w:t>
      </w:r>
    </w:p>
    <w:p w14:paraId="6FAB577E" w14:textId="77777777" w:rsidR="005C02D2" w:rsidRDefault="005C02D2" w:rsidP="005C02D2">
      <w:pPr>
        <w:spacing w:after="0" w:line="240" w:lineRule="auto"/>
      </w:pP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 xml:space="preserve"> </w:t>
      </w: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ab/>
      </w: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ab/>
      </w: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ab/>
      </w: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ab/>
      </w: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ab/>
        <w:t xml:space="preserve">        </w:t>
      </w:r>
      <w:r w:rsidR="009E3551"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 xml:space="preserve">                 </w:t>
      </w: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ab/>
      </w:r>
      <w:r w:rsidR="009E3551"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>Ana Kučić, mag. oec</w:t>
      </w: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>.</w:t>
      </w:r>
    </w:p>
    <w:p w14:paraId="1B485F88" w14:textId="77777777" w:rsidR="005C02D2" w:rsidRDefault="005C02D2" w:rsidP="005C02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285A778" w14:textId="77777777" w:rsidR="005C02D2" w:rsidRDefault="005C02D2" w:rsidP="005C02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C766FE0" w14:textId="77777777" w:rsidR="005C02D2" w:rsidRDefault="005C02D2" w:rsidP="005C02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6AEB095" w14:textId="77777777" w:rsidR="005C02D2" w:rsidRPr="00FB2528" w:rsidRDefault="005C02D2" w:rsidP="005C02D2">
      <w:pPr>
        <w:rPr>
          <w:rFonts w:ascii="Times New Roman" w:hAnsi="Times New Roman"/>
          <w:sz w:val="24"/>
          <w:szCs w:val="24"/>
        </w:rPr>
      </w:pPr>
    </w:p>
    <w:p w14:paraId="76B8ED30" w14:textId="77777777" w:rsidR="005C02D2" w:rsidRDefault="005C02D2" w:rsidP="005C02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F7038F5" w14:textId="77777777" w:rsidR="005C02D2" w:rsidRDefault="005C02D2" w:rsidP="005C02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DOSTAVITI:</w:t>
      </w:r>
    </w:p>
    <w:p w14:paraId="7F45E5D8" w14:textId="77777777" w:rsidR="005C02D2" w:rsidRDefault="005C02D2" w:rsidP="005C02D2">
      <w:pPr>
        <w:spacing w:after="0" w:line="240" w:lineRule="auto"/>
        <w:rPr>
          <w:rFonts w:ascii="Times New Roman" w:eastAsia="Lucida Sans Unicode" w:hAnsi="Times New Roman"/>
          <w:kern w:val="3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1. </w:t>
      </w:r>
      <w:r>
        <w:rPr>
          <w:rFonts w:ascii="Times New Roman" w:eastAsia="Lucida Sans Unicode" w:hAnsi="Times New Roman"/>
          <w:kern w:val="3"/>
          <w:sz w:val="24"/>
          <w:szCs w:val="24"/>
          <w:lang w:eastAsia="hi-IN" w:bidi="hi-IN"/>
        </w:rPr>
        <w:t>Evidencija – ovdje,</w:t>
      </w:r>
    </w:p>
    <w:p w14:paraId="378F7D51" w14:textId="77777777" w:rsidR="005C02D2" w:rsidRDefault="005C02D2" w:rsidP="005C02D2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hr-HR"/>
        </w:rPr>
        <w:t>2. Pismohrana.</w:t>
      </w:r>
    </w:p>
    <w:p w14:paraId="16C74AFE" w14:textId="77777777" w:rsidR="005C02D2" w:rsidRDefault="005C02D2" w:rsidP="005C02D2"/>
    <w:p w14:paraId="7694BF72" w14:textId="77777777" w:rsidR="00C10031" w:rsidRDefault="00C10031"/>
    <w:sectPr w:rsidR="00C10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A9329B"/>
    <w:multiLevelType w:val="hybridMultilevel"/>
    <w:tmpl w:val="A3D6CB58"/>
    <w:lvl w:ilvl="0" w:tplc="B9F8DD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2D2"/>
    <w:rsid w:val="005C02D2"/>
    <w:rsid w:val="005E1E47"/>
    <w:rsid w:val="007A2692"/>
    <w:rsid w:val="009E3551"/>
    <w:rsid w:val="00C1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D9E8"/>
  <w15:docId w15:val="{50772C01-6EB0-466E-9B8F-3184A7EF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C02D2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2">
    <w:name w:val="SubTitle 2"/>
    <w:basedOn w:val="Normal"/>
    <w:rsid w:val="005C02D2"/>
    <w:pPr>
      <w:suppressAutoHyphens w:val="0"/>
      <w:autoSpaceDN/>
      <w:spacing w:after="240" w:line="240" w:lineRule="auto"/>
      <w:jc w:val="center"/>
      <w:textAlignment w:val="auto"/>
    </w:pPr>
    <w:rPr>
      <w:rFonts w:ascii="Times New Roman" w:eastAsia="Times New Roman" w:hAnsi="Times New Roman"/>
      <w:b/>
      <w:snapToGrid w:val="0"/>
      <w:sz w:val="3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Žuškin Tokić</dc:creator>
  <cp:lastModifiedBy>Martina Krajina</cp:lastModifiedBy>
  <cp:revision>2</cp:revision>
  <cp:lastPrinted>2020-08-19T06:51:00Z</cp:lastPrinted>
  <dcterms:created xsi:type="dcterms:W3CDTF">2020-08-24T09:46:00Z</dcterms:created>
  <dcterms:modified xsi:type="dcterms:W3CDTF">2020-08-24T09:46:00Z</dcterms:modified>
</cp:coreProperties>
</file>