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378B1" w14:textId="77777777" w:rsidR="00CB5104" w:rsidRPr="00CD6B1B" w:rsidRDefault="00CB5104" w:rsidP="00CB5104">
      <w:pPr>
        <w:jc w:val="right"/>
        <w:rPr>
          <w:rFonts w:ascii="Eras Medium ITC" w:hAnsi="Eras Medium ITC" w:cs="Arial"/>
          <w:i/>
          <w:sz w:val="18"/>
          <w:szCs w:val="18"/>
          <w:lang w:val="fi-FI"/>
        </w:rPr>
      </w:pPr>
      <w:bookmarkStart w:id="0" w:name="_Hlk534013223"/>
      <w:bookmarkStart w:id="1" w:name="_Hlk26519091"/>
      <w:r w:rsidRPr="00CD6B1B">
        <w:rPr>
          <w:rFonts w:ascii="Eras Medium ITC" w:hAnsi="Eras Medium ITC" w:cs="Arial"/>
          <w:i/>
          <w:sz w:val="18"/>
          <w:szCs w:val="18"/>
          <w:lang w:val="fi-FI"/>
        </w:rPr>
        <w:t>PRIJEDLOG</w:t>
      </w:r>
    </w:p>
    <w:p w14:paraId="14CA04BB" w14:textId="77777777" w:rsidR="00CB5104" w:rsidRPr="00CD6B1B" w:rsidRDefault="00CB5104" w:rsidP="00CB5104">
      <w:pPr>
        <w:jc w:val="both"/>
        <w:rPr>
          <w:rFonts w:ascii="Eras Medium ITC" w:hAnsi="Eras Medium ITC" w:cs="Arial"/>
          <w:i/>
          <w:sz w:val="18"/>
          <w:szCs w:val="18"/>
          <w:lang w:val="fi-FI"/>
        </w:rPr>
      </w:pPr>
    </w:p>
    <w:p w14:paraId="25243906" w14:textId="77777777" w:rsidR="00CB5104" w:rsidRPr="00CD6B1B" w:rsidRDefault="00CB5104" w:rsidP="00CB5104">
      <w:pPr>
        <w:jc w:val="both"/>
        <w:rPr>
          <w:rFonts w:ascii="Eras Medium ITC" w:hAnsi="Eras Medium ITC" w:cs="Arial"/>
          <w:sz w:val="20"/>
          <w:szCs w:val="20"/>
          <w:lang w:val="fi-FI"/>
        </w:rPr>
      </w:pPr>
      <w:r w:rsidRPr="00CD6B1B">
        <w:rPr>
          <w:rFonts w:ascii="Eras Medium ITC" w:hAnsi="Eras Medium ITC" w:cs="Arial"/>
          <w:i/>
          <w:sz w:val="18"/>
          <w:szCs w:val="18"/>
          <w:lang w:val="fi-FI"/>
        </w:rPr>
        <w:t xml:space="preserve">     </w:t>
      </w:r>
      <w:r w:rsidRPr="00CD6B1B">
        <w:rPr>
          <w:rFonts w:ascii="Eras Medium ITC" w:hAnsi="Eras Medium ITC" w:cs="Arial"/>
          <w:sz w:val="20"/>
          <w:szCs w:val="20"/>
          <w:lang w:val="fi-FI"/>
        </w:rPr>
        <w:t xml:space="preserve">Na temelju </w:t>
      </w:r>
      <w:r w:rsidRPr="00CD6B1B">
        <w:rPr>
          <w:rFonts w:ascii="Calibri" w:hAnsi="Calibri" w:cs="Calibri"/>
          <w:sz w:val="20"/>
          <w:szCs w:val="20"/>
          <w:lang w:val="fi-FI"/>
        </w:rPr>
        <w:t>č</w:t>
      </w:r>
      <w:r w:rsidRPr="00CD6B1B">
        <w:rPr>
          <w:rFonts w:ascii="Eras Medium ITC" w:hAnsi="Eras Medium ITC" w:cs="Arial"/>
          <w:sz w:val="20"/>
          <w:szCs w:val="20"/>
          <w:lang w:val="fi-FI"/>
        </w:rPr>
        <w:t xml:space="preserve">lanka 35. stavka 2. Zakona o vlasništvu i drugim stvarnim pravima (Narodne novine broj:91/96, 68/98, 137/99, 22/00, 73/00, 129/00, 114/01, 79/06, 141/06, 146/08, 38/09, 153/09, 143/12, 152/14), </w:t>
      </w:r>
      <w:r w:rsidRPr="00CD6B1B">
        <w:rPr>
          <w:rFonts w:ascii="Calibri" w:hAnsi="Calibri" w:cs="Calibri"/>
          <w:sz w:val="20"/>
          <w:szCs w:val="20"/>
          <w:lang w:val="fi-FI"/>
        </w:rPr>
        <w:t>č</w:t>
      </w:r>
      <w:r w:rsidRPr="00CD6B1B">
        <w:rPr>
          <w:rFonts w:ascii="Eras Medium ITC" w:hAnsi="Eras Medium ITC" w:cs="Arial"/>
          <w:sz w:val="20"/>
          <w:szCs w:val="20"/>
          <w:lang w:val="fi-FI"/>
        </w:rPr>
        <w:t>lanka 44. Zakona o najmu stanova (</w:t>
      </w:r>
      <w:bookmarkStart w:id="2" w:name="_Hlk25322065"/>
      <w:r w:rsidRPr="00CD6B1B">
        <w:rPr>
          <w:rFonts w:ascii="Eras Medium ITC" w:hAnsi="Eras Medium ITC" w:cs="Arial"/>
          <w:sz w:val="20"/>
          <w:szCs w:val="20"/>
          <w:lang w:val="fi-FI"/>
        </w:rPr>
        <w:t xml:space="preserve">Narodne novine </w:t>
      </w:r>
      <w:bookmarkEnd w:id="2"/>
      <w:r w:rsidRPr="00CD6B1B">
        <w:rPr>
          <w:rFonts w:ascii="Eras Medium ITC" w:hAnsi="Eras Medium ITC" w:cs="Arial"/>
          <w:sz w:val="20"/>
          <w:szCs w:val="20"/>
          <w:lang w:val="fi-FI"/>
        </w:rPr>
        <w:t xml:space="preserve">broj: </w:t>
      </w:r>
      <w:hyperlink r:id="rId4" w:history="1">
        <w:r w:rsidRPr="00CD6B1B">
          <w:rPr>
            <w:rFonts w:ascii="Eras Medium ITC" w:hAnsi="Eras Medium ITC" w:cs="Arial"/>
            <w:sz w:val="20"/>
            <w:szCs w:val="20"/>
            <w:lang w:val="fi-FI"/>
          </w:rPr>
          <w:t>91/96</w:t>
        </w:r>
      </w:hyperlink>
      <w:r w:rsidRPr="00CD6B1B">
        <w:rPr>
          <w:rFonts w:ascii="Eras Medium ITC" w:hAnsi="Eras Medium ITC" w:cs="Arial"/>
          <w:sz w:val="20"/>
          <w:szCs w:val="20"/>
          <w:lang w:val="fi-FI"/>
        </w:rPr>
        <w:t xml:space="preserve">, </w:t>
      </w:r>
      <w:hyperlink r:id="rId5" w:history="1">
        <w:r w:rsidRPr="00CD6B1B">
          <w:rPr>
            <w:rFonts w:ascii="Eras Medium ITC" w:hAnsi="Eras Medium ITC" w:cs="Arial"/>
            <w:sz w:val="20"/>
            <w:szCs w:val="20"/>
            <w:lang w:val="fi-FI"/>
          </w:rPr>
          <w:t>48/98</w:t>
        </w:r>
      </w:hyperlink>
      <w:r w:rsidRPr="00CD6B1B">
        <w:rPr>
          <w:rFonts w:ascii="Eras Medium ITC" w:hAnsi="Eras Medium ITC" w:cs="Arial"/>
          <w:sz w:val="20"/>
          <w:szCs w:val="20"/>
          <w:lang w:val="fi-FI"/>
        </w:rPr>
        <w:t xml:space="preserve">, </w:t>
      </w:r>
      <w:hyperlink r:id="rId6" w:history="1">
        <w:r w:rsidRPr="00CD6B1B">
          <w:rPr>
            <w:rFonts w:ascii="Eras Medium ITC" w:hAnsi="Eras Medium ITC" w:cs="Arial"/>
            <w:sz w:val="20"/>
            <w:szCs w:val="20"/>
            <w:lang w:val="fi-FI"/>
          </w:rPr>
          <w:t>66/98</w:t>
        </w:r>
      </w:hyperlink>
      <w:r w:rsidRPr="00CD6B1B">
        <w:rPr>
          <w:rFonts w:ascii="Eras Medium ITC" w:hAnsi="Eras Medium ITC" w:cs="Arial"/>
          <w:sz w:val="20"/>
          <w:szCs w:val="20"/>
          <w:lang w:val="fi-FI"/>
        </w:rPr>
        <w:t xml:space="preserve">, </w:t>
      </w:r>
      <w:hyperlink r:id="rId7" w:history="1">
        <w:r w:rsidRPr="00CD6B1B">
          <w:rPr>
            <w:rFonts w:ascii="Eras Medium ITC" w:hAnsi="Eras Medium ITC" w:cs="Arial"/>
            <w:sz w:val="20"/>
            <w:szCs w:val="20"/>
            <w:lang w:val="fi-FI"/>
          </w:rPr>
          <w:t>22/06</w:t>
        </w:r>
      </w:hyperlink>
      <w:r w:rsidRPr="00CD6B1B">
        <w:rPr>
          <w:rFonts w:ascii="Eras Medium ITC" w:hAnsi="Eras Medium ITC" w:cs="Arial"/>
          <w:sz w:val="20"/>
          <w:szCs w:val="20"/>
          <w:lang w:val="fi-FI"/>
        </w:rPr>
        <w:t xml:space="preserve">, </w:t>
      </w:r>
      <w:hyperlink r:id="rId8" w:history="1">
        <w:r w:rsidRPr="00CD6B1B">
          <w:rPr>
            <w:rFonts w:ascii="Eras Medium ITC" w:hAnsi="Eras Medium ITC" w:cs="Arial"/>
            <w:sz w:val="20"/>
            <w:szCs w:val="20"/>
            <w:lang w:val="fi-FI"/>
          </w:rPr>
          <w:t>68/18</w:t>
        </w:r>
      </w:hyperlink>
      <w:r w:rsidRPr="00CD6B1B">
        <w:rPr>
          <w:rFonts w:ascii="Eras Medium ITC" w:hAnsi="Eras Medium ITC" w:cs="Arial"/>
          <w:sz w:val="20"/>
          <w:szCs w:val="20"/>
          <w:lang w:val="fi-FI"/>
        </w:rPr>
        <w:t xml:space="preserve">) i </w:t>
      </w:r>
      <w:r w:rsidRPr="00CD6B1B">
        <w:rPr>
          <w:rFonts w:ascii="Calibri" w:hAnsi="Calibri" w:cs="Calibri"/>
          <w:sz w:val="20"/>
          <w:szCs w:val="20"/>
          <w:lang w:val="fi-FI"/>
        </w:rPr>
        <w:t>č</w:t>
      </w:r>
      <w:r w:rsidRPr="00CD6B1B">
        <w:rPr>
          <w:rFonts w:ascii="Eras Medium ITC" w:hAnsi="Eras Medium ITC" w:cs="Arial"/>
          <w:sz w:val="20"/>
          <w:szCs w:val="20"/>
          <w:lang w:val="fi-FI"/>
        </w:rPr>
        <w:t>lanka 32. Statuta Grada Malog Lošinja („Službene novine PGŽ“ broj: 26/09, 32/09, 10/13, 24/17-pro</w:t>
      </w:r>
      <w:r w:rsidRPr="00CD6B1B">
        <w:rPr>
          <w:rFonts w:ascii="Calibri" w:hAnsi="Calibri" w:cs="Calibri"/>
          <w:sz w:val="20"/>
          <w:szCs w:val="20"/>
          <w:lang w:val="fi-FI"/>
        </w:rPr>
        <w:t>č</w:t>
      </w:r>
      <w:r w:rsidRPr="00CD6B1B">
        <w:rPr>
          <w:rFonts w:ascii="Eras Medium ITC" w:hAnsi="Eras Medium ITC" w:cs="Arial"/>
          <w:sz w:val="20"/>
          <w:szCs w:val="20"/>
          <w:lang w:val="fi-FI"/>
        </w:rPr>
        <w:t>.tekst i 9/18), Gradsko vije</w:t>
      </w:r>
      <w:r w:rsidRPr="00CD6B1B">
        <w:rPr>
          <w:rFonts w:ascii="Calibri" w:hAnsi="Calibri" w:cs="Calibri"/>
          <w:sz w:val="20"/>
          <w:szCs w:val="20"/>
          <w:lang w:val="fi-FI"/>
        </w:rPr>
        <w:t>ć</w:t>
      </w:r>
      <w:r w:rsidRPr="00CD6B1B">
        <w:rPr>
          <w:rFonts w:ascii="Eras Medium ITC" w:hAnsi="Eras Medium ITC" w:cs="Arial"/>
          <w:sz w:val="20"/>
          <w:szCs w:val="20"/>
          <w:lang w:val="fi-FI"/>
        </w:rPr>
        <w:t>e Grada Malog Lošinja na sjednici održanoj dana ____________________, donijelo je</w:t>
      </w:r>
    </w:p>
    <w:p w14:paraId="79AC72C5" w14:textId="77777777" w:rsidR="00CB5104" w:rsidRPr="00CD6B1B" w:rsidRDefault="00CB5104" w:rsidP="00CB5104">
      <w:pPr>
        <w:jc w:val="center"/>
        <w:rPr>
          <w:rFonts w:ascii="Eras Medium ITC" w:eastAsia="MS Mincho" w:hAnsi="Eras Medium ITC" w:cs="Arial"/>
          <w:sz w:val="18"/>
          <w:szCs w:val="18"/>
          <w:lang w:val="fi-FI"/>
        </w:rPr>
      </w:pPr>
    </w:p>
    <w:p w14:paraId="67BBD65E" w14:textId="77777777" w:rsidR="00CB5104" w:rsidRPr="00CD6B1B" w:rsidRDefault="00CB5104" w:rsidP="00CB5104">
      <w:pPr>
        <w:jc w:val="center"/>
        <w:rPr>
          <w:rFonts w:ascii="Eras Medium ITC" w:hAnsi="Eras Medium ITC" w:cs="Arial"/>
          <w:i/>
          <w:lang w:val="fi-FI"/>
        </w:rPr>
      </w:pPr>
      <w:r w:rsidRPr="00CD6B1B">
        <w:rPr>
          <w:rFonts w:ascii="Eras Medium ITC" w:hAnsi="Eras Medium ITC" w:cs="Arial"/>
          <w:i/>
          <w:lang w:val="fi-FI"/>
        </w:rPr>
        <w:t>O D L U K U</w:t>
      </w:r>
    </w:p>
    <w:p w14:paraId="2C1BB615" w14:textId="77777777" w:rsidR="00CB5104" w:rsidRPr="00CD6B1B" w:rsidRDefault="00CB5104" w:rsidP="00CB5104">
      <w:pPr>
        <w:jc w:val="center"/>
        <w:rPr>
          <w:rFonts w:ascii="Eras Medium ITC" w:hAnsi="Eras Medium ITC" w:cs="Arial"/>
          <w:i/>
          <w:lang w:val="fi-FI"/>
        </w:rPr>
      </w:pPr>
      <w:r w:rsidRPr="00CD6B1B">
        <w:rPr>
          <w:rFonts w:ascii="Eras Medium ITC" w:hAnsi="Eras Medium ITC" w:cs="Arial"/>
          <w:i/>
          <w:lang w:val="fi-FI"/>
        </w:rPr>
        <w:t xml:space="preserve">o izmjenama i dopunama Odluke o prodaji stanova </w:t>
      </w:r>
    </w:p>
    <w:p w14:paraId="3E25069E" w14:textId="77777777" w:rsidR="00CB5104" w:rsidRPr="00CD6B1B" w:rsidRDefault="00CB5104" w:rsidP="00CB5104">
      <w:pPr>
        <w:jc w:val="center"/>
        <w:rPr>
          <w:rFonts w:ascii="Eras Medium ITC" w:hAnsi="Eras Medium ITC" w:cs="Arial"/>
          <w:i/>
          <w:lang w:val="fi-FI"/>
        </w:rPr>
      </w:pPr>
      <w:r w:rsidRPr="00CD6B1B">
        <w:rPr>
          <w:rFonts w:ascii="Eras Medium ITC" w:hAnsi="Eras Medium ITC" w:cs="Arial"/>
          <w:i/>
          <w:lang w:val="fi-FI"/>
        </w:rPr>
        <w:t>u vlasništvu Grada Malog Lošinja</w:t>
      </w:r>
    </w:p>
    <w:p w14:paraId="2D7B9DB6" w14:textId="77777777" w:rsidR="00CB5104" w:rsidRPr="00CD6B1B" w:rsidRDefault="00CB5104" w:rsidP="00CB5104">
      <w:pPr>
        <w:jc w:val="center"/>
        <w:rPr>
          <w:rFonts w:ascii="Calibri" w:hAnsi="Calibri" w:cs="Calibri"/>
          <w:iCs/>
          <w:sz w:val="20"/>
          <w:szCs w:val="20"/>
          <w:lang w:val="fi-FI"/>
        </w:rPr>
      </w:pPr>
    </w:p>
    <w:p w14:paraId="7A5E1F70" w14:textId="77777777" w:rsidR="00CB5104" w:rsidRPr="00CD6B1B" w:rsidRDefault="00CB5104" w:rsidP="00CB5104">
      <w:pPr>
        <w:jc w:val="center"/>
        <w:rPr>
          <w:rFonts w:ascii="Eras Medium ITC" w:hAnsi="Eras Medium ITC" w:cs="Arial"/>
          <w:iCs/>
          <w:sz w:val="20"/>
          <w:szCs w:val="20"/>
          <w:lang w:val="fi-FI"/>
        </w:rPr>
      </w:pPr>
      <w:r w:rsidRPr="00CD6B1B">
        <w:rPr>
          <w:rFonts w:ascii="Calibri" w:hAnsi="Calibri" w:cs="Calibri"/>
          <w:iCs/>
          <w:sz w:val="20"/>
          <w:szCs w:val="20"/>
          <w:lang w:val="fi-FI"/>
        </w:rPr>
        <w:t>Č</w:t>
      </w:r>
      <w:r w:rsidRPr="00CD6B1B">
        <w:rPr>
          <w:rFonts w:ascii="Eras Medium ITC" w:hAnsi="Eras Medium ITC" w:cs="Arial"/>
          <w:iCs/>
          <w:sz w:val="20"/>
          <w:szCs w:val="20"/>
          <w:lang w:val="fi-FI"/>
        </w:rPr>
        <w:t xml:space="preserve">lanak. 1. </w:t>
      </w:r>
    </w:p>
    <w:p w14:paraId="07E9011B" w14:textId="77777777" w:rsidR="00CB5104" w:rsidRPr="00CD6B1B" w:rsidRDefault="00CB5104" w:rsidP="00CB5104">
      <w:pPr>
        <w:jc w:val="center"/>
        <w:rPr>
          <w:rFonts w:ascii="Eras Medium ITC" w:hAnsi="Eras Medium ITC" w:cs="Arial"/>
          <w:iCs/>
          <w:sz w:val="20"/>
          <w:szCs w:val="20"/>
          <w:lang w:val="fi-FI"/>
        </w:rPr>
      </w:pPr>
    </w:p>
    <w:p w14:paraId="10DC0E33" w14:textId="77777777" w:rsidR="00CB5104" w:rsidRPr="00CD6B1B" w:rsidRDefault="00CB5104" w:rsidP="00CB5104">
      <w:pPr>
        <w:jc w:val="both"/>
        <w:rPr>
          <w:rFonts w:ascii="Arial" w:hAnsi="Arial" w:cs="Arial"/>
          <w:sz w:val="16"/>
          <w:szCs w:val="16"/>
        </w:rPr>
      </w:pPr>
      <w:r w:rsidRPr="00CD6B1B">
        <w:rPr>
          <w:rFonts w:ascii="Arial" w:hAnsi="Arial" w:cs="Arial"/>
          <w:sz w:val="16"/>
          <w:szCs w:val="16"/>
        </w:rPr>
        <w:t xml:space="preserve">    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 xml:space="preserve">U Odluci o prodaji stanova u vlasništvu Grada Malog Lošinja („Službene novine PGŽ“ broj 32/14 i 35/15) </w:t>
      </w:r>
      <w:bookmarkStart w:id="3" w:name="_Hlk25324225"/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 xml:space="preserve">u </w:t>
      </w:r>
      <w:r w:rsidRPr="00CD6B1B">
        <w:rPr>
          <w:rFonts w:ascii="Calibri" w:eastAsia="Times New Roman" w:hAnsi="Calibri" w:cs="Calibri"/>
          <w:sz w:val="20"/>
          <w:szCs w:val="20"/>
          <w:lang w:val="fi-FI" w:eastAsia="en-US"/>
        </w:rPr>
        <w:t>č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lanku 1. stavku 1. rije</w:t>
      </w:r>
      <w:r w:rsidRPr="00CD6B1B">
        <w:rPr>
          <w:rFonts w:ascii="Calibri" w:eastAsia="Times New Roman" w:hAnsi="Calibri" w:cs="Calibri"/>
          <w:sz w:val="20"/>
          <w:szCs w:val="20"/>
          <w:lang w:val="fi-FI" w:eastAsia="en-US"/>
        </w:rPr>
        <w:t>č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i: „Upravni odjel za komunalni sustav, urbanizam, prostorno planiranje i zaštitu okoliša“ zamjenjuju se rije</w:t>
      </w:r>
      <w:r w:rsidRPr="00CD6B1B">
        <w:rPr>
          <w:rFonts w:ascii="Calibri" w:eastAsia="Times New Roman" w:hAnsi="Calibri" w:cs="Calibri"/>
          <w:sz w:val="20"/>
          <w:szCs w:val="20"/>
          <w:lang w:val="fi-FI" w:eastAsia="en-US"/>
        </w:rPr>
        <w:t>č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ima:</w:t>
      </w:r>
      <w:r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”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 xml:space="preserve"> Jedinstveni upravni odjel''.</w:t>
      </w:r>
    </w:p>
    <w:bookmarkEnd w:id="3"/>
    <w:p w14:paraId="65198681" w14:textId="77777777" w:rsidR="00CB5104" w:rsidRPr="00CD6B1B" w:rsidRDefault="00CB5104" w:rsidP="00CB5104">
      <w:pPr>
        <w:jc w:val="both"/>
        <w:rPr>
          <w:rFonts w:ascii="Eras Medium ITC" w:hAnsi="Eras Medium ITC" w:cs="Arial"/>
          <w:iCs/>
          <w:sz w:val="20"/>
          <w:szCs w:val="20"/>
          <w:lang w:val="fi-FI"/>
        </w:rPr>
      </w:pPr>
    </w:p>
    <w:p w14:paraId="1F49E3BF" w14:textId="77777777" w:rsidR="00CB5104" w:rsidRPr="00CD6B1B" w:rsidRDefault="00CB5104" w:rsidP="00CB5104">
      <w:pPr>
        <w:jc w:val="center"/>
        <w:rPr>
          <w:rFonts w:ascii="Eras Medium ITC" w:hAnsi="Eras Medium ITC" w:cs="Arial"/>
          <w:iCs/>
          <w:sz w:val="20"/>
          <w:szCs w:val="20"/>
          <w:lang w:val="fi-FI"/>
        </w:rPr>
      </w:pPr>
      <w:r w:rsidRPr="00CD6B1B">
        <w:rPr>
          <w:rFonts w:ascii="Calibri" w:hAnsi="Calibri" w:cs="Calibri"/>
          <w:iCs/>
          <w:sz w:val="20"/>
          <w:szCs w:val="20"/>
          <w:lang w:val="fi-FI"/>
        </w:rPr>
        <w:t>Č</w:t>
      </w:r>
      <w:r w:rsidRPr="00CD6B1B">
        <w:rPr>
          <w:rFonts w:ascii="Eras Medium ITC" w:hAnsi="Eras Medium ITC" w:cs="Arial"/>
          <w:iCs/>
          <w:sz w:val="20"/>
          <w:szCs w:val="20"/>
          <w:lang w:val="fi-FI"/>
        </w:rPr>
        <w:t xml:space="preserve">lanak 2. </w:t>
      </w:r>
    </w:p>
    <w:p w14:paraId="70B2EAE7" w14:textId="77777777" w:rsidR="00CB5104" w:rsidRPr="00CD6B1B" w:rsidRDefault="00CB5104" w:rsidP="00CB5104">
      <w:pPr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1AEA9BED" w14:textId="77777777" w:rsidR="00CB5104" w:rsidRPr="00CD6B1B" w:rsidRDefault="00CB5104" w:rsidP="00CB5104">
      <w:pPr>
        <w:jc w:val="both"/>
        <w:rPr>
          <w:rFonts w:ascii="Eras Medium ITC" w:eastAsia="Times New Roman" w:hAnsi="Eras Medium ITC" w:cs="Segoe UI Light"/>
          <w:sz w:val="20"/>
          <w:szCs w:val="20"/>
          <w:lang w:val="fi-FI" w:eastAsia="en-US"/>
        </w:rPr>
      </w:pP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 xml:space="preserve">    U </w:t>
      </w:r>
      <w:bookmarkStart w:id="4" w:name="_Hlk26361787"/>
      <w:r w:rsidRPr="00CD6B1B">
        <w:rPr>
          <w:rFonts w:ascii="Calibri" w:eastAsia="Times New Roman" w:hAnsi="Calibri" w:cs="Calibri"/>
          <w:sz w:val="20"/>
          <w:szCs w:val="20"/>
          <w:lang w:val="fi-FI" w:eastAsia="en-US"/>
        </w:rPr>
        <w:t>č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lanku 5. stavku 2. to</w:t>
      </w:r>
      <w:r w:rsidRPr="00CD6B1B">
        <w:rPr>
          <w:rFonts w:ascii="Calibri" w:eastAsia="Times New Roman" w:hAnsi="Calibri" w:cs="Calibri"/>
          <w:sz w:val="20"/>
          <w:szCs w:val="20"/>
          <w:lang w:val="fi-FI" w:eastAsia="en-US"/>
        </w:rPr>
        <w:t>č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ki 1.</w:t>
      </w:r>
      <w:bookmarkEnd w:id="4"/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, iza rije</w:t>
      </w:r>
      <w:r w:rsidRPr="00CD6B1B">
        <w:rPr>
          <w:rFonts w:ascii="Calibri" w:eastAsia="Times New Roman" w:hAnsi="Calibri" w:cs="Calibri"/>
          <w:sz w:val="20"/>
          <w:szCs w:val="20"/>
          <w:lang w:val="fi-FI" w:eastAsia="en-US"/>
        </w:rPr>
        <w:t>č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i „nakon 01. sije</w:t>
      </w:r>
      <w:r w:rsidRPr="00CD6B1B">
        <w:rPr>
          <w:rFonts w:ascii="Calibri" w:eastAsia="Times New Roman" w:hAnsi="Calibri" w:cs="Calibri"/>
          <w:sz w:val="20"/>
          <w:szCs w:val="20"/>
          <w:lang w:val="fi-FI" w:eastAsia="en-US"/>
        </w:rPr>
        <w:t>č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nja 2013. godine“ dodaje se zarez i rije</w:t>
      </w:r>
      <w:r w:rsidRPr="00CD6B1B">
        <w:rPr>
          <w:rFonts w:ascii="Calibri" w:eastAsia="Times New Roman" w:hAnsi="Calibri" w:cs="Calibri"/>
          <w:sz w:val="20"/>
          <w:szCs w:val="20"/>
          <w:lang w:val="fi-FI" w:eastAsia="en-US"/>
        </w:rPr>
        <w:t>č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 xml:space="preserve">i „osim ako je </w:t>
      </w:r>
      <w:bookmarkStart w:id="5" w:name="_Hlk26362196"/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najmoprimac Hrvatski branitelj iz domovinskog rata</w:t>
      </w:r>
      <w:r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 xml:space="preserve"> 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 xml:space="preserve">- </w:t>
      </w:r>
      <w:bookmarkStart w:id="6" w:name="_Hlk26441202"/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dragovoljac koji je sudjelovao u domovinskom ratu najmanje 1 godinu</w:t>
      </w:r>
      <w:bookmarkEnd w:id="6"/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 xml:space="preserve">, </w:t>
      </w:r>
      <w:bookmarkEnd w:id="5"/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uz uvjet da je koristio stan u vlasništvu Grada Malog Lošinja  po drugoj pravnoj osnovi i to bez prekida, a vrijeme iz prijašnjeg Ugovora o najmu stana na podru</w:t>
      </w:r>
      <w:r w:rsidRPr="00CD6B1B">
        <w:rPr>
          <w:rFonts w:ascii="Calibri" w:eastAsia="Times New Roman" w:hAnsi="Calibri" w:cs="Calibri"/>
          <w:sz w:val="20"/>
          <w:szCs w:val="20"/>
          <w:lang w:val="fi-FI" w:eastAsia="en-US"/>
        </w:rPr>
        <w:t>č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ju Grada Malog Lošinja ura</w:t>
      </w:r>
      <w:r w:rsidRPr="00CD6B1B">
        <w:rPr>
          <w:rFonts w:ascii="Calibri" w:eastAsia="Times New Roman" w:hAnsi="Calibri" w:cs="Calibri"/>
          <w:sz w:val="20"/>
          <w:szCs w:val="20"/>
          <w:lang w:val="fi-FI" w:eastAsia="en-US"/>
        </w:rPr>
        <w:t>č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 xml:space="preserve">unava se u rok od 10 godina propisan u stavku 1. ovog </w:t>
      </w:r>
      <w:r w:rsidRPr="00CD6B1B">
        <w:rPr>
          <w:rFonts w:ascii="Calibri" w:eastAsia="Times New Roman" w:hAnsi="Calibri" w:cs="Calibri"/>
          <w:sz w:val="20"/>
          <w:szCs w:val="20"/>
          <w:lang w:val="fi-FI" w:eastAsia="en-US"/>
        </w:rPr>
        <w:t>č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lanka;“</w:t>
      </w:r>
    </w:p>
    <w:p w14:paraId="356C9E40" w14:textId="77777777" w:rsidR="00CB5104" w:rsidRPr="00CD6B1B" w:rsidRDefault="00CB5104" w:rsidP="00CB5104">
      <w:pPr>
        <w:jc w:val="both"/>
        <w:rPr>
          <w:rFonts w:ascii="Eras Medium ITC" w:eastAsia="Times New Roman" w:hAnsi="Eras Medium ITC" w:cs="Segoe UI Light"/>
          <w:sz w:val="20"/>
          <w:szCs w:val="20"/>
          <w:lang w:val="fi-FI" w:eastAsia="en-US"/>
        </w:rPr>
      </w:pP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 xml:space="preserve">    Dosadašnji stavak 2. postaje stavak 3.</w:t>
      </w:r>
    </w:p>
    <w:p w14:paraId="22FFDE36" w14:textId="77777777" w:rsidR="00CB5104" w:rsidRPr="00CD6B1B" w:rsidRDefault="00CB5104" w:rsidP="00CB5104">
      <w:pPr>
        <w:jc w:val="both"/>
        <w:rPr>
          <w:rFonts w:ascii="Eras Medium ITC" w:hAnsi="Eras Medium ITC" w:cs="Arial"/>
          <w:iCs/>
          <w:sz w:val="20"/>
          <w:szCs w:val="20"/>
          <w:lang w:val="fi-FI"/>
        </w:rPr>
      </w:pPr>
    </w:p>
    <w:p w14:paraId="4CFC72BE" w14:textId="77777777" w:rsidR="00CB5104" w:rsidRPr="00CD6B1B" w:rsidRDefault="00CB5104" w:rsidP="00CB5104">
      <w:pPr>
        <w:jc w:val="center"/>
        <w:rPr>
          <w:rFonts w:ascii="Eras Medium ITC" w:hAnsi="Eras Medium ITC" w:cs="Arial"/>
          <w:iCs/>
          <w:sz w:val="20"/>
          <w:szCs w:val="20"/>
          <w:lang w:val="fi-FI"/>
        </w:rPr>
      </w:pPr>
      <w:r w:rsidRPr="00CD6B1B">
        <w:rPr>
          <w:rFonts w:ascii="Calibri" w:hAnsi="Calibri" w:cs="Calibri"/>
          <w:iCs/>
          <w:sz w:val="20"/>
          <w:szCs w:val="20"/>
          <w:lang w:val="fi-FI"/>
        </w:rPr>
        <w:t>Č</w:t>
      </w:r>
      <w:r w:rsidRPr="00CD6B1B">
        <w:rPr>
          <w:rFonts w:ascii="Eras Medium ITC" w:hAnsi="Eras Medium ITC" w:cs="Arial"/>
          <w:iCs/>
          <w:sz w:val="20"/>
          <w:szCs w:val="20"/>
          <w:lang w:val="fi-FI"/>
        </w:rPr>
        <w:t>lanak 3.</w:t>
      </w:r>
    </w:p>
    <w:p w14:paraId="0BCAB48D" w14:textId="77777777" w:rsidR="00CB5104" w:rsidRPr="00CD6B1B" w:rsidRDefault="00CB5104" w:rsidP="00CB5104">
      <w:pPr>
        <w:jc w:val="center"/>
        <w:rPr>
          <w:rFonts w:ascii="Eras Medium ITC" w:hAnsi="Eras Medium ITC" w:cs="Arial"/>
          <w:sz w:val="20"/>
          <w:szCs w:val="20"/>
          <w:lang w:val="fi-FI"/>
        </w:rPr>
      </w:pPr>
    </w:p>
    <w:p w14:paraId="7A7D2A4F" w14:textId="77777777" w:rsidR="00CB5104" w:rsidRPr="00CD6B1B" w:rsidRDefault="00CB5104" w:rsidP="00CB5104">
      <w:pPr>
        <w:jc w:val="both"/>
        <w:rPr>
          <w:rFonts w:ascii="Eras Medium ITC" w:eastAsia="Times New Roman" w:hAnsi="Eras Medium ITC" w:cs="Segoe UI Light"/>
          <w:sz w:val="20"/>
          <w:szCs w:val="20"/>
          <w:lang w:val="fi-FI" w:eastAsia="en-US"/>
        </w:rPr>
      </w:pP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 xml:space="preserve">    U </w:t>
      </w:r>
      <w:r w:rsidRPr="00CD6B1B">
        <w:rPr>
          <w:rFonts w:ascii="Calibri" w:eastAsia="Times New Roman" w:hAnsi="Calibri" w:cs="Calibri"/>
          <w:sz w:val="20"/>
          <w:szCs w:val="20"/>
          <w:lang w:val="fi-FI" w:eastAsia="en-US"/>
        </w:rPr>
        <w:t>č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lanku 19. rije</w:t>
      </w:r>
      <w:r w:rsidRPr="00CD6B1B">
        <w:rPr>
          <w:rFonts w:ascii="Calibri" w:eastAsia="Times New Roman" w:hAnsi="Calibri" w:cs="Calibri"/>
          <w:sz w:val="20"/>
          <w:szCs w:val="20"/>
          <w:lang w:val="fi-FI" w:eastAsia="en-US"/>
        </w:rPr>
        <w:t>č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i: „za komunalni sustav, urbanizam, prostorno planiranje i zaštitu okoliša“ brišu se.</w:t>
      </w:r>
    </w:p>
    <w:p w14:paraId="2ECD1588" w14:textId="77777777" w:rsidR="00CB5104" w:rsidRPr="00CD6B1B" w:rsidRDefault="00CB5104" w:rsidP="00CB5104">
      <w:pPr>
        <w:jc w:val="both"/>
        <w:rPr>
          <w:rFonts w:ascii="Eras Medium ITC" w:hAnsi="Eras Medium ITC" w:cs="Arial"/>
          <w:iCs/>
          <w:sz w:val="20"/>
          <w:szCs w:val="20"/>
          <w:lang w:val="fi-FI"/>
        </w:rPr>
      </w:pPr>
    </w:p>
    <w:p w14:paraId="0CBFCD90" w14:textId="77777777" w:rsidR="00CB5104" w:rsidRPr="00CD6B1B" w:rsidRDefault="00CB5104" w:rsidP="00CB5104">
      <w:pPr>
        <w:jc w:val="center"/>
        <w:rPr>
          <w:rFonts w:ascii="Eras Medium ITC" w:hAnsi="Eras Medium ITC" w:cs="Arial"/>
          <w:iCs/>
          <w:sz w:val="20"/>
          <w:szCs w:val="20"/>
          <w:lang w:val="fi-FI"/>
        </w:rPr>
      </w:pPr>
      <w:r w:rsidRPr="00CD6B1B">
        <w:rPr>
          <w:rFonts w:ascii="Calibri" w:hAnsi="Calibri" w:cs="Calibri"/>
          <w:iCs/>
          <w:sz w:val="20"/>
          <w:szCs w:val="20"/>
          <w:lang w:val="fi-FI"/>
        </w:rPr>
        <w:t>Č</w:t>
      </w:r>
      <w:r w:rsidRPr="00CD6B1B">
        <w:rPr>
          <w:rFonts w:ascii="Eras Medium ITC" w:hAnsi="Eras Medium ITC" w:cs="Arial"/>
          <w:iCs/>
          <w:sz w:val="20"/>
          <w:szCs w:val="20"/>
          <w:lang w:val="fi-FI"/>
        </w:rPr>
        <w:t>lanak 4.</w:t>
      </w:r>
    </w:p>
    <w:p w14:paraId="353DC7E8" w14:textId="77777777" w:rsidR="00CB5104" w:rsidRPr="00CD6B1B" w:rsidRDefault="00CB5104" w:rsidP="00CB5104">
      <w:pPr>
        <w:jc w:val="center"/>
        <w:rPr>
          <w:rFonts w:ascii="Eras Medium ITC" w:hAnsi="Eras Medium ITC" w:cs="Arial"/>
          <w:sz w:val="20"/>
          <w:szCs w:val="20"/>
          <w:lang w:val="fi-FI"/>
        </w:rPr>
      </w:pPr>
    </w:p>
    <w:p w14:paraId="1E2AEAC5" w14:textId="77777777" w:rsidR="00CB5104" w:rsidRPr="00CD6B1B" w:rsidRDefault="00CB5104" w:rsidP="00CB5104">
      <w:pPr>
        <w:widowControl/>
        <w:suppressAutoHyphens w:val="0"/>
        <w:jc w:val="both"/>
        <w:rPr>
          <w:rFonts w:ascii="Eras Medium ITC" w:eastAsia="Times New Roman" w:hAnsi="Eras Medium ITC" w:cs="Segoe UI Light"/>
          <w:sz w:val="20"/>
          <w:szCs w:val="20"/>
          <w:lang w:val="fi-FI" w:eastAsia="en-US"/>
        </w:rPr>
      </w:pPr>
      <w:r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 xml:space="preserve">    </w:t>
      </w: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Ova odluka stupa na snagu osmog dana od dana objave u ”Službenim novinama Primorsko-goranske županije”</w:t>
      </w:r>
      <w:r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.</w:t>
      </w:r>
    </w:p>
    <w:p w14:paraId="6F7D5916" w14:textId="77777777" w:rsidR="00CB5104" w:rsidRPr="00CD6B1B" w:rsidRDefault="00CB5104" w:rsidP="00CB5104">
      <w:pPr>
        <w:widowControl/>
        <w:suppressAutoHyphens w:val="0"/>
        <w:jc w:val="both"/>
        <w:rPr>
          <w:rFonts w:ascii="Eras Medium ITC" w:eastAsia="Batang" w:hAnsi="Eras Medium ITC" w:cs="Segoe UI Light"/>
          <w:sz w:val="20"/>
          <w:szCs w:val="20"/>
          <w:lang w:val="fi-FI" w:eastAsia="en-US"/>
        </w:rPr>
      </w:pPr>
    </w:p>
    <w:p w14:paraId="36CF92CF" w14:textId="77777777" w:rsidR="00CB5104" w:rsidRPr="00CD6B1B" w:rsidRDefault="00CB5104" w:rsidP="00CB5104">
      <w:pPr>
        <w:widowControl/>
        <w:suppressAutoHyphens w:val="0"/>
        <w:jc w:val="both"/>
        <w:rPr>
          <w:rFonts w:ascii="Eras Medium ITC" w:eastAsia="Times New Roman" w:hAnsi="Eras Medium ITC" w:cs="Segoe UI Light"/>
          <w:sz w:val="20"/>
          <w:szCs w:val="20"/>
          <w:lang w:val="fi-FI" w:eastAsia="en-US"/>
        </w:rPr>
      </w:pPr>
    </w:p>
    <w:p w14:paraId="543FE5BE" w14:textId="77777777" w:rsidR="00CB5104" w:rsidRPr="00CD6B1B" w:rsidRDefault="00CB5104" w:rsidP="00CB5104">
      <w:pPr>
        <w:widowControl/>
        <w:suppressAutoHyphens w:val="0"/>
        <w:jc w:val="both"/>
        <w:rPr>
          <w:rFonts w:ascii="Eras Medium ITC" w:eastAsia="Times New Roman" w:hAnsi="Eras Medium ITC" w:cs="Segoe UI Light"/>
          <w:sz w:val="20"/>
          <w:szCs w:val="20"/>
          <w:lang w:val="fi-FI" w:eastAsia="en-US"/>
        </w:rPr>
      </w:pP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KLASA:</w:t>
      </w:r>
      <w:r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 xml:space="preserve"> </w:t>
      </w:r>
      <w:r w:rsidRPr="007F5938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370-01/19-01/101</w:t>
      </w:r>
    </w:p>
    <w:p w14:paraId="325D7BFF" w14:textId="77777777" w:rsidR="00CB5104" w:rsidRPr="00CD6B1B" w:rsidRDefault="00CB5104" w:rsidP="00CB5104">
      <w:pPr>
        <w:widowControl/>
        <w:suppressAutoHyphens w:val="0"/>
        <w:jc w:val="both"/>
        <w:rPr>
          <w:rFonts w:ascii="Eras Medium ITC" w:eastAsia="Times New Roman" w:hAnsi="Eras Medium ITC" w:cs="Segoe UI Light"/>
          <w:sz w:val="20"/>
          <w:szCs w:val="20"/>
          <w:lang w:val="fi-FI" w:eastAsia="en-US"/>
        </w:rPr>
      </w:pP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URBROJ:2213/01-01-19-</w:t>
      </w:r>
      <w:r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3</w:t>
      </w:r>
    </w:p>
    <w:p w14:paraId="476AB489" w14:textId="77777777" w:rsidR="00CB5104" w:rsidRPr="00CD6B1B" w:rsidRDefault="00CB5104" w:rsidP="00CB5104">
      <w:pPr>
        <w:widowControl/>
        <w:suppressAutoHyphens w:val="0"/>
        <w:jc w:val="both"/>
        <w:rPr>
          <w:rFonts w:ascii="Eras Medium ITC" w:eastAsia="Times New Roman" w:hAnsi="Eras Medium ITC" w:cs="Segoe UI Light"/>
          <w:sz w:val="20"/>
          <w:szCs w:val="20"/>
          <w:lang w:val="fi-FI" w:eastAsia="en-US"/>
        </w:rPr>
      </w:pPr>
      <w:r w:rsidRPr="00CD6B1B">
        <w:rPr>
          <w:rFonts w:ascii="Eras Medium ITC" w:eastAsia="Times New Roman" w:hAnsi="Eras Medium ITC" w:cs="Segoe UI Light"/>
          <w:sz w:val="20"/>
          <w:szCs w:val="20"/>
          <w:lang w:val="fi-FI" w:eastAsia="en-US"/>
        </w:rPr>
        <w:t>Mali Lošinj, ________________godine</w:t>
      </w:r>
    </w:p>
    <w:p w14:paraId="639CCFDF" w14:textId="77777777" w:rsidR="00CB5104" w:rsidRPr="00CD6B1B" w:rsidRDefault="00CB5104" w:rsidP="00CB5104">
      <w:pPr>
        <w:widowControl/>
        <w:suppressAutoHyphens w:val="0"/>
        <w:jc w:val="both"/>
        <w:rPr>
          <w:rFonts w:ascii="Eras Medium ITC" w:eastAsia="Times New Roman" w:hAnsi="Eras Medium ITC" w:cs="Segoe UI Light"/>
          <w:sz w:val="20"/>
          <w:szCs w:val="20"/>
          <w:lang w:val="fi-FI" w:eastAsia="en-US"/>
        </w:rPr>
      </w:pPr>
    </w:p>
    <w:p w14:paraId="11DF91A1" w14:textId="77777777" w:rsidR="00CB5104" w:rsidRPr="00CD6B1B" w:rsidRDefault="00CB5104" w:rsidP="00CB5104">
      <w:pPr>
        <w:widowControl/>
        <w:suppressAutoHyphens w:val="0"/>
        <w:jc w:val="both"/>
        <w:rPr>
          <w:rFonts w:ascii="Eras Medium ITC" w:eastAsia="Times New Roman" w:hAnsi="Eras Medium ITC" w:cs="Segoe UI Light"/>
          <w:sz w:val="20"/>
          <w:szCs w:val="20"/>
          <w:lang w:val="fi-FI" w:eastAsia="en-US"/>
        </w:rPr>
      </w:pPr>
    </w:p>
    <w:p w14:paraId="48E28B61" w14:textId="77777777" w:rsidR="00CB5104" w:rsidRPr="00CD6B1B" w:rsidRDefault="00CB5104" w:rsidP="00CB5104">
      <w:pPr>
        <w:widowControl/>
        <w:suppressAutoHyphens w:val="0"/>
        <w:jc w:val="center"/>
        <w:rPr>
          <w:rFonts w:ascii="Eras Medium ITC" w:eastAsia="Batang" w:hAnsi="Eras Medium ITC" w:cs="Segoe UI Light"/>
          <w:sz w:val="20"/>
          <w:szCs w:val="20"/>
          <w:lang w:val="fi-FI" w:eastAsia="en-US"/>
        </w:rPr>
      </w:pPr>
      <w:r w:rsidRPr="00CD6B1B">
        <w:rPr>
          <w:rFonts w:ascii="Eras Medium ITC" w:eastAsia="Batang" w:hAnsi="Eras Medium ITC" w:cs="Segoe UI Light"/>
          <w:sz w:val="20"/>
          <w:szCs w:val="20"/>
          <w:lang w:val="fi-FI" w:eastAsia="en-US"/>
        </w:rPr>
        <w:t>GRADSKO VIJE</w:t>
      </w:r>
      <w:r w:rsidRPr="00CD6B1B">
        <w:rPr>
          <w:rFonts w:ascii="Calibri" w:eastAsia="Batang" w:hAnsi="Calibri" w:cs="Calibri"/>
          <w:sz w:val="20"/>
          <w:szCs w:val="20"/>
          <w:lang w:val="fi-FI" w:eastAsia="en-US"/>
        </w:rPr>
        <w:t>Ć</w:t>
      </w:r>
      <w:r w:rsidRPr="00CD6B1B">
        <w:rPr>
          <w:rFonts w:ascii="Eras Medium ITC" w:eastAsia="Batang" w:hAnsi="Eras Medium ITC" w:cs="Segoe UI Light"/>
          <w:sz w:val="20"/>
          <w:szCs w:val="20"/>
          <w:lang w:val="fi-FI" w:eastAsia="en-US"/>
        </w:rPr>
        <w:t>E</w:t>
      </w:r>
    </w:p>
    <w:p w14:paraId="3609E36D" w14:textId="77777777" w:rsidR="00CB5104" w:rsidRPr="00CD6B1B" w:rsidRDefault="00CB5104" w:rsidP="00CB5104">
      <w:pPr>
        <w:widowControl/>
        <w:suppressAutoHyphens w:val="0"/>
        <w:jc w:val="center"/>
        <w:rPr>
          <w:rFonts w:ascii="Eras Medium ITC" w:eastAsia="Batang" w:hAnsi="Eras Medium ITC" w:cs="Segoe UI Light"/>
          <w:sz w:val="20"/>
          <w:szCs w:val="20"/>
          <w:lang w:val="fi-FI" w:eastAsia="en-US"/>
        </w:rPr>
      </w:pPr>
      <w:r w:rsidRPr="00CD6B1B">
        <w:rPr>
          <w:rFonts w:ascii="Eras Medium ITC" w:eastAsia="Batang" w:hAnsi="Eras Medium ITC" w:cs="Segoe UI Light"/>
          <w:sz w:val="20"/>
          <w:szCs w:val="20"/>
          <w:lang w:val="fi-FI" w:eastAsia="en-US"/>
        </w:rPr>
        <w:t>GRADA MALOG LOŠINJA</w:t>
      </w:r>
    </w:p>
    <w:p w14:paraId="3466A89C" w14:textId="77777777" w:rsidR="00CB5104" w:rsidRPr="00CD6B1B" w:rsidRDefault="00CB5104" w:rsidP="00CB5104">
      <w:pPr>
        <w:widowControl/>
        <w:suppressAutoHyphens w:val="0"/>
        <w:jc w:val="center"/>
        <w:rPr>
          <w:rFonts w:ascii="Eras Medium ITC" w:eastAsia="Batang" w:hAnsi="Eras Medium ITC" w:cs="Segoe UI Light"/>
          <w:sz w:val="20"/>
          <w:szCs w:val="20"/>
          <w:lang w:val="fi-FI" w:eastAsia="en-US"/>
        </w:rPr>
      </w:pPr>
      <w:r w:rsidRPr="00CD6B1B">
        <w:rPr>
          <w:rFonts w:ascii="Eras Medium ITC" w:eastAsia="Batang" w:hAnsi="Eras Medium ITC" w:cs="Segoe UI Light"/>
          <w:sz w:val="20"/>
          <w:szCs w:val="20"/>
          <w:lang w:val="fi-FI" w:eastAsia="en-US"/>
        </w:rPr>
        <w:t xml:space="preserve">Predsjednik </w:t>
      </w:r>
      <w:r w:rsidRPr="00CD6B1B">
        <w:rPr>
          <w:rFonts w:ascii="Eras Medium ITC" w:eastAsia="Batang" w:hAnsi="Eras Medium ITC" w:cs="Segoe UI Light"/>
          <w:sz w:val="20"/>
          <w:szCs w:val="20"/>
          <w:lang w:val="fi-FI" w:eastAsia="en-US"/>
        </w:rPr>
        <w:br/>
        <w:t>Elvis Živkovi</w:t>
      </w:r>
      <w:r w:rsidRPr="00CD6B1B">
        <w:rPr>
          <w:rFonts w:ascii="Calibri" w:eastAsia="Batang" w:hAnsi="Calibri" w:cs="Calibri"/>
          <w:sz w:val="20"/>
          <w:szCs w:val="20"/>
          <w:lang w:val="fi-FI" w:eastAsia="en-US"/>
        </w:rPr>
        <w:t>ć</w:t>
      </w:r>
    </w:p>
    <w:p w14:paraId="542C37E6" w14:textId="5E2C8057" w:rsidR="00CB5104" w:rsidRPr="00B578D6" w:rsidRDefault="00CB5104" w:rsidP="00B578D6">
      <w:pPr>
        <w:jc w:val="center"/>
        <w:rPr>
          <w:rFonts w:ascii="Eras Medium ITC" w:eastAsia="Batang" w:hAnsi="Eras Medium ITC" w:cs="Arial"/>
          <w:i/>
          <w:lang w:val="fi-FI"/>
        </w:rPr>
      </w:pPr>
      <w:r w:rsidRPr="00CD6B1B">
        <w:rPr>
          <w:rFonts w:ascii="Eras Medium ITC" w:eastAsia="Batang" w:hAnsi="Eras Medium ITC" w:cs="Arial"/>
          <w:i/>
          <w:sz w:val="22"/>
          <w:szCs w:val="22"/>
          <w:lang w:val="fi-FI"/>
        </w:rPr>
        <w:br w:type="page"/>
      </w:r>
      <w:bookmarkEnd w:id="0"/>
      <w:bookmarkEnd w:id="1"/>
    </w:p>
    <w:p w14:paraId="3F6949FF" w14:textId="77777777" w:rsidR="00CB5104" w:rsidRPr="00A6290F" w:rsidRDefault="00CB5104" w:rsidP="00CB5104">
      <w:pPr>
        <w:rPr>
          <w:rFonts w:ascii="Arial Nova Light" w:eastAsia="Batang" w:hAnsi="Arial Nova Light" w:cs="Arial"/>
          <w:bCs/>
          <w:i/>
          <w:sz w:val="22"/>
          <w:szCs w:val="22"/>
          <w:lang w:val="fi-FI"/>
        </w:rPr>
      </w:pPr>
    </w:p>
    <w:p w14:paraId="45489480" w14:textId="77777777" w:rsidR="00CB5104" w:rsidRDefault="00CB5104" w:rsidP="00CB5104">
      <w:pPr>
        <w:jc w:val="center"/>
        <w:rPr>
          <w:rFonts w:ascii="Eras Medium ITC" w:eastAsia="Batang" w:hAnsi="Eras Medium ITC" w:cs="Arial"/>
          <w:bCs/>
          <w:i/>
          <w:sz w:val="32"/>
          <w:szCs w:val="32"/>
          <w:lang w:val="fi-FI"/>
        </w:rPr>
      </w:pPr>
      <w:bookmarkStart w:id="7" w:name="_Hlk534012970"/>
      <w:bookmarkStart w:id="8" w:name="_Hlk26519104"/>
      <w:r w:rsidRPr="00D87427">
        <w:rPr>
          <w:rFonts w:ascii="Eras Medium ITC" w:eastAsia="Batang" w:hAnsi="Eras Medium ITC" w:cs="Arial"/>
          <w:bCs/>
          <w:i/>
          <w:sz w:val="32"/>
          <w:szCs w:val="32"/>
          <w:lang w:val="fi-FI"/>
        </w:rPr>
        <w:t>JAVNO SAVJETOVANJE</w:t>
      </w:r>
    </w:p>
    <w:p w14:paraId="0C75DCAD" w14:textId="77777777" w:rsidR="00CB5104" w:rsidRPr="003C7BAE" w:rsidRDefault="00CB5104" w:rsidP="00CB5104">
      <w:pPr>
        <w:rPr>
          <w:rFonts w:ascii="Arial Nova Light" w:eastAsia="Batang" w:hAnsi="Arial Nova Light" w:cs="Arial"/>
          <w:bCs/>
          <w:i/>
          <w:sz w:val="32"/>
          <w:szCs w:val="32"/>
          <w:lang w:val="fi-FI"/>
        </w:rPr>
      </w:pPr>
    </w:p>
    <w:p w14:paraId="209F9B16" w14:textId="77777777" w:rsidR="00CB5104" w:rsidRDefault="00CB5104" w:rsidP="00CB5104">
      <w:pPr>
        <w:jc w:val="center"/>
        <w:rPr>
          <w:rFonts w:ascii="Eras Medium ITC" w:eastAsia="Batang" w:hAnsi="Eras Medium ITC" w:cs="Arial"/>
          <w:bCs/>
          <w:i/>
          <w:sz w:val="32"/>
          <w:szCs w:val="32"/>
          <w:lang w:val="fi-FI"/>
        </w:rPr>
      </w:pPr>
      <w:r w:rsidRPr="003C7BAE">
        <w:rPr>
          <w:rFonts w:ascii="Eras Medium ITC" w:eastAsia="Batang" w:hAnsi="Eras Medium ITC" w:cs="Arial"/>
          <w:bCs/>
          <w:i/>
          <w:sz w:val="32"/>
          <w:szCs w:val="32"/>
          <w:lang w:val="fi-FI"/>
        </w:rPr>
        <w:t>PRIJEDLOG ODLUKE O IZMJENAMA I DOPUNAMA ODLUKE O PRODAJI STANOVA U VLASNIŠTVU GRADA MALOG LOŠINJA</w:t>
      </w:r>
    </w:p>
    <w:p w14:paraId="260D6459" w14:textId="77777777" w:rsidR="00CB5104" w:rsidRPr="003C7BAE" w:rsidRDefault="00CB5104" w:rsidP="00CB5104">
      <w:pPr>
        <w:jc w:val="center"/>
        <w:rPr>
          <w:rFonts w:ascii="Eras Medium ITC" w:eastAsia="Batang" w:hAnsi="Eras Medium ITC" w:cs="Arial"/>
          <w:bCs/>
          <w:i/>
          <w:sz w:val="32"/>
          <w:szCs w:val="32"/>
          <w:lang w:val="fi-FI"/>
        </w:rPr>
      </w:pPr>
    </w:p>
    <w:p w14:paraId="6ACF7D80" w14:textId="77777777" w:rsidR="00CB5104" w:rsidRPr="00CF40F7" w:rsidRDefault="00CB5104" w:rsidP="00CB5104">
      <w:pPr>
        <w:ind w:firstLine="708"/>
        <w:jc w:val="both"/>
        <w:rPr>
          <w:rFonts w:ascii="Eras Medium ITC" w:eastAsia="Times New Roman" w:hAnsi="Eras Medium ITC" w:cs="Segoe UI Light"/>
          <w:lang w:val="fi-FI" w:eastAsia="en-US"/>
        </w:rPr>
      </w:pPr>
      <w:r w:rsidRPr="00CF40F7">
        <w:rPr>
          <w:rFonts w:ascii="Eras Medium ITC" w:eastAsia="Times New Roman" w:hAnsi="Eras Medium ITC" w:cs="Segoe UI Light"/>
          <w:lang w:val="fi-FI" w:eastAsia="en-US"/>
        </w:rPr>
        <w:t>Odlukom o prodaji stanova u vlasništvu Grada Malog Lošinja (Sl.n.PGŽ, br. 32/14 i i 35/15), (dalje u tekstu: Odluka) Grad Mali Lošinj ure</w:t>
      </w:r>
      <w:r w:rsidRPr="00CF40F7">
        <w:rPr>
          <w:rFonts w:ascii="Calibri" w:eastAsia="Times New Roman" w:hAnsi="Calibri" w:cs="Calibri"/>
          <w:lang w:val="fi-FI" w:eastAsia="en-US"/>
        </w:rPr>
        <w:t>đ</w:t>
      </w:r>
      <w:r w:rsidRPr="00CF40F7">
        <w:rPr>
          <w:rFonts w:ascii="Eras Medium ITC" w:eastAsia="Times New Roman" w:hAnsi="Eras Medium ITC" w:cs="Segoe UI Light"/>
          <w:lang w:val="fi-FI" w:eastAsia="en-US"/>
        </w:rPr>
        <w:t>uje uvjete i na</w:t>
      </w:r>
      <w:r w:rsidRPr="00CF40F7">
        <w:rPr>
          <w:rFonts w:ascii="Calibri" w:eastAsia="Times New Roman" w:hAnsi="Calibri" w:cs="Calibri"/>
          <w:lang w:val="fi-FI" w:eastAsia="en-US"/>
        </w:rPr>
        <w:t>č</w:t>
      </w:r>
      <w:r w:rsidRPr="00CF40F7">
        <w:rPr>
          <w:rFonts w:ascii="Eras Medium ITC" w:eastAsia="Times New Roman" w:hAnsi="Eras Medium ITC" w:cs="Segoe UI Light"/>
          <w:lang w:val="fi-FI" w:eastAsia="en-US"/>
        </w:rPr>
        <w:t>in prodaje stanova, idealnih dijelova stanova i stanova neprikladnih za stanovanje u vlasni</w:t>
      </w:r>
      <w:r w:rsidRPr="00CF40F7">
        <w:rPr>
          <w:rFonts w:ascii="Eras Medium ITC" w:eastAsia="Times New Roman" w:hAnsi="Eras Medium ITC" w:cs="Eras Medium ITC"/>
          <w:lang w:val="fi-FI" w:eastAsia="en-US"/>
        </w:rPr>
        <w:t>š</w:t>
      </w:r>
      <w:r w:rsidRPr="00CF40F7">
        <w:rPr>
          <w:rFonts w:ascii="Eras Medium ITC" w:eastAsia="Times New Roman" w:hAnsi="Eras Medium ITC" w:cs="Segoe UI Light"/>
          <w:lang w:val="fi-FI" w:eastAsia="en-US"/>
        </w:rPr>
        <w:t>tvu Grada Malog Lo</w:t>
      </w:r>
      <w:r w:rsidRPr="00CF40F7">
        <w:rPr>
          <w:rFonts w:ascii="Eras Medium ITC" w:eastAsia="Times New Roman" w:hAnsi="Eras Medium ITC" w:cs="Eras Medium ITC"/>
          <w:lang w:val="fi-FI" w:eastAsia="en-US"/>
        </w:rPr>
        <w:t>š</w:t>
      </w:r>
      <w:r w:rsidRPr="00CF40F7">
        <w:rPr>
          <w:rFonts w:ascii="Eras Medium ITC" w:eastAsia="Times New Roman" w:hAnsi="Eras Medium ITC" w:cs="Segoe UI Light"/>
          <w:lang w:val="fi-FI" w:eastAsia="en-US"/>
        </w:rPr>
        <w:t xml:space="preserve">inja, a koji su u evidentirani u evidenciji odnosno Popisu stanova. </w:t>
      </w:r>
    </w:p>
    <w:p w14:paraId="350E892B" w14:textId="77777777" w:rsidR="00CB5104" w:rsidRPr="00CF40F7" w:rsidRDefault="00CB5104" w:rsidP="00CB5104">
      <w:pPr>
        <w:ind w:firstLine="708"/>
        <w:jc w:val="both"/>
        <w:rPr>
          <w:rFonts w:ascii="Eras Medium ITC" w:eastAsia="Times New Roman" w:hAnsi="Eras Medium ITC" w:cs="Segoe UI Light"/>
          <w:lang w:val="fi-FI" w:eastAsia="en-US"/>
        </w:rPr>
      </w:pPr>
      <w:r w:rsidRPr="00CF40F7">
        <w:rPr>
          <w:rFonts w:ascii="Eras Medium ITC" w:eastAsia="Times New Roman" w:hAnsi="Eras Medium ITC" w:cs="Segoe UI Light"/>
          <w:lang w:val="fi-FI" w:eastAsia="en-US"/>
        </w:rPr>
        <w:t xml:space="preserve">Sukladno </w:t>
      </w:r>
      <w:r w:rsidRPr="00CF40F7">
        <w:rPr>
          <w:rFonts w:ascii="Calibri" w:eastAsia="Times New Roman" w:hAnsi="Calibri" w:cs="Calibri"/>
          <w:lang w:val="fi-FI" w:eastAsia="en-US"/>
        </w:rPr>
        <w:t>č</w:t>
      </w:r>
      <w:r w:rsidRPr="00CF40F7">
        <w:rPr>
          <w:rFonts w:ascii="Eras Medium ITC" w:eastAsia="Times New Roman" w:hAnsi="Eras Medium ITC" w:cs="Segoe UI Light"/>
          <w:lang w:val="fi-FI" w:eastAsia="en-US"/>
        </w:rPr>
        <w:t>lanku 5. stavku 1. Odluke propisano je da prodaji stanova u najmu sa slobodno ugovorenom najamninom može se pristupiti ukoliko zahtjev za kupnju stana podnese najmoprimac, najranije protekom vremena od 10 godina od dana sklapanja ugovora o najmu stana za koji se zahtjev podnosi. Od odredbe gore citiranog stavka, stavkom 2. to</w:t>
      </w:r>
      <w:r w:rsidRPr="00CF40F7">
        <w:rPr>
          <w:rFonts w:ascii="Calibri" w:eastAsia="Times New Roman" w:hAnsi="Calibri" w:cs="Calibri"/>
          <w:lang w:val="fi-FI" w:eastAsia="en-US"/>
        </w:rPr>
        <w:t>č</w:t>
      </w:r>
      <w:r w:rsidRPr="00CF40F7">
        <w:rPr>
          <w:rFonts w:ascii="Eras Medium ITC" w:eastAsia="Times New Roman" w:hAnsi="Eras Medium ITC" w:cs="Segoe UI Light"/>
          <w:lang w:val="fi-FI" w:eastAsia="en-US"/>
        </w:rPr>
        <w:t xml:space="preserve">ka 1. istog </w:t>
      </w:r>
      <w:r w:rsidRPr="00CF40F7">
        <w:rPr>
          <w:rFonts w:ascii="Calibri" w:eastAsia="Times New Roman" w:hAnsi="Calibri" w:cs="Calibri"/>
          <w:lang w:val="fi-FI" w:eastAsia="en-US"/>
        </w:rPr>
        <w:t>č</w:t>
      </w:r>
      <w:r w:rsidRPr="00CF40F7">
        <w:rPr>
          <w:rFonts w:ascii="Eras Medium ITC" w:eastAsia="Times New Roman" w:hAnsi="Eras Medium ITC" w:cs="Segoe UI Light"/>
          <w:lang w:val="fi-FI" w:eastAsia="en-US"/>
        </w:rPr>
        <w:t>lanka izuzeti su stanovi izgra</w:t>
      </w:r>
      <w:r w:rsidRPr="00CF40F7">
        <w:rPr>
          <w:rFonts w:ascii="Calibri" w:eastAsia="Times New Roman" w:hAnsi="Calibri" w:cs="Calibri"/>
          <w:lang w:val="fi-FI" w:eastAsia="en-US"/>
        </w:rPr>
        <w:t>đ</w:t>
      </w:r>
      <w:r w:rsidRPr="00CF40F7">
        <w:rPr>
          <w:rFonts w:ascii="Eras Medium ITC" w:eastAsia="Times New Roman" w:hAnsi="Eras Medium ITC" w:cs="Segoe UI Light"/>
          <w:lang w:val="fi-FI" w:eastAsia="en-US"/>
        </w:rPr>
        <w:t>eni i novoure</w:t>
      </w:r>
      <w:r w:rsidRPr="00CF40F7">
        <w:rPr>
          <w:rFonts w:ascii="Calibri" w:eastAsia="Times New Roman" w:hAnsi="Calibri" w:cs="Calibri"/>
          <w:lang w:val="fi-FI" w:eastAsia="en-US"/>
        </w:rPr>
        <w:t>đ</w:t>
      </w:r>
      <w:r w:rsidRPr="00CF40F7">
        <w:rPr>
          <w:rFonts w:ascii="Eras Medium ITC" w:eastAsia="Times New Roman" w:hAnsi="Eras Medium ITC" w:cs="Segoe UI Light"/>
          <w:lang w:val="fi-FI" w:eastAsia="en-US"/>
        </w:rPr>
        <w:t>eni nakon 01. sije</w:t>
      </w:r>
      <w:r w:rsidRPr="00CF40F7">
        <w:rPr>
          <w:rFonts w:ascii="Calibri" w:eastAsia="Times New Roman" w:hAnsi="Calibri" w:cs="Calibri"/>
          <w:lang w:val="fi-FI" w:eastAsia="en-US"/>
        </w:rPr>
        <w:t>č</w:t>
      </w:r>
      <w:r w:rsidRPr="00CF40F7">
        <w:rPr>
          <w:rFonts w:ascii="Eras Medium ITC" w:eastAsia="Times New Roman" w:hAnsi="Eras Medium ITC" w:cs="Segoe UI Light"/>
          <w:lang w:val="fi-FI" w:eastAsia="en-US"/>
        </w:rPr>
        <w:t>nja 2013. godine.</w:t>
      </w:r>
    </w:p>
    <w:p w14:paraId="09B0FF3B" w14:textId="77777777" w:rsidR="00CB5104" w:rsidRPr="00CF40F7" w:rsidRDefault="00CB5104" w:rsidP="00CB5104">
      <w:pPr>
        <w:ind w:firstLine="708"/>
        <w:jc w:val="both"/>
        <w:rPr>
          <w:rFonts w:ascii="Eras Medium ITC" w:eastAsia="Times New Roman" w:hAnsi="Eras Medium ITC" w:cs="Segoe UI Light"/>
          <w:lang w:val="fi-FI" w:eastAsia="en-US"/>
        </w:rPr>
      </w:pPr>
      <w:r w:rsidRPr="00CF40F7">
        <w:rPr>
          <w:rFonts w:ascii="Eras Medium ITC" w:eastAsia="Times New Roman" w:hAnsi="Eras Medium ITC" w:cs="Segoe UI Light"/>
          <w:lang w:val="fi-FI" w:eastAsia="en-US"/>
        </w:rPr>
        <w:t xml:space="preserve">Ovim izmjenama i dopunama Odluke predlaže se da se </w:t>
      </w:r>
      <w:r w:rsidRPr="00CF40F7">
        <w:rPr>
          <w:rFonts w:ascii="Calibri" w:eastAsia="Times New Roman" w:hAnsi="Calibri" w:cs="Calibri"/>
          <w:lang w:val="fi-FI" w:eastAsia="en-US"/>
        </w:rPr>
        <w:t>č</w:t>
      </w:r>
      <w:r w:rsidRPr="00CF40F7">
        <w:rPr>
          <w:rFonts w:ascii="Eras Medium ITC" w:eastAsia="Times New Roman" w:hAnsi="Eras Medium ITC" w:cs="Segoe UI Light"/>
          <w:lang w:val="fi-FI" w:eastAsia="en-US"/>
        </w:rPr>
        <w:t>lanak 5. stavak 2. to</w:t>
      </w:r>
      <w:r w:rsidRPr="00CF40F7">
        <w:rPr>
          <w:rFonts w:ascii="Calibri" w:eastAsia="Times New Roman" w:hAnsi="Calibri" w:cs="Calibri"/>
          <w:lang w:val="fi-FI" w:eastAsia="en-US"/>
        </w:rPr>
        <w:t>č</w:t>
      </w:r>
      <w:r w:rsidRPr="00CF40F7">
        <w:rPr>
          <w:rFonts w:ascii="Eras Medium ITC" w:eastAsia="Times New Roman" w:hAnsi="Eras Medium ITC" w:cs="Segoe UI Light"/>
          <w:lang w:val="fi-FI" w:eastAsia="en-US"/>
        </w:rPr>
        <w:t>ka 1. Odluke dopuni na na</w:t>
      </w:r>
      <w:r w:rsidRPr="00CF40F7">
        <w:rPr>
          <w:rFonts w:ascii="Calibri" w:eastAsia="Times New Roman" w:hAnsi="Calibri" w:cs="Calibri"/>
          <w:lang w:val="fi-FI" w:eastAsia="en-US"/>
        </w:rPr>
        <w:t>č</w:t>
      </w:r>
      <w:r w:rsidRPr="00CF40F7">
        <w:rPr>
          <w:rFonts w:ascii="Eras Medium ITC" w:eastAsia="Times New Roman" w:hAnsi="Eras Medium ITC" w:cs="Segoe UI Light"/>
          <w:lang w:val="fi-FI" w:eastAsia="en-US"/>
        </w:rPr>
        <w:t>in da se hrvatskih braniteljima iz domovinskog rata u rok od 10 godina za najam stana, uklju</w:t>
      </w:r>
      <w:r w:rsidRPr="00CF40F7">
        <w:rPr>
          <w:rFonts w:ascii="Calibri" w:eastAsia="Times New Roman" w:hAnsi="Calibri" w:cs="Calibri"/>
          <w:lang w:val="fi-FI" w:eastAsia="en-US"/>
        </w:rPr>
        <w:t>č</w:t>
      </w:r>
      <w:r w:rsidRPr="00CF40F7">
        <w:rPr>
          <w:rFonts w:ascii="Eras Medium ITC" w:eastAsia="Times New Roman" w:hAnsi="Eras Medium ITC" w:cs="Segoe UI Light"/>
          <w:lang w:val="fi-FI" w:eastAsia="en-US"/>
        </w:rPr>
        <w:t>uje i vremensko razdoblje iz ranije zaklju</w:t>
      </w:r>
      <w:r w:rsidRPr="00CF40F7">
        <w:rPr>
          <w:rFonts w:ascii="Calibri" w:eastAsia="Times New Roman" w:hAnsi="Calibri" w:cs="Calibri"/>
          <w:lang w:val="fi-FI" w:eastAsia="en-US"/>
        </w:rPr>
        <w:t>č</w:t>
      </w:r>
      <w:r w:rsidRPr="00CF40F7">
        <w:rPr>
          <w:rFonts w:ascii="Eras Medium ITC" w:eastAsia="Times New Roman" w:hAnsi="Eras Medium ITC" w:cs="Segoe UI Light"/>
          <w:lang w:val="fi-FI" w:eastAsia="en-US"/>
        </w:rPr>
        <w:t>enih Ugovora o najmu stana s Gradom Malim Lo</w:t>
      </w:r>
      <w:r w:rsidRPr="00CF40F7">
        <w:rPr>
          <w:rFonts w:ascii="Eras Medium ITC" w:eastAsia="Times New Roman" w:hAnsi="Eras Medium ITC" w:cs="Eras Medium ITC"/>
          <w:lang w:val="fi-FI" w:eastAsia="en-US"/>
        </w:rPr>
        <w:t>š</w:t>
      </w:r>
      <w:r w:rsidRPr="00CF40F7">
        <w:rPr>
          <w:rFonts w:ascii="Eras Medium ITC" w:eastAsia="Times New Roman" w:hAnsi="Eras Medium ITC" w:cs="Segoe UI Light"/>
          <w:lang w:val="fi-FI" w:eastAsia="en-US"/>
        </w:rPr>
        <w:t>injem neovisno o promjeni adrese, pod uvjetom da je najmoprimac Hrvatski branitelj iz domovinskog rata</w:t>
      </w:r>
      <w:r>
        <w:rPr>
          <w:rFonts w:ascii="Eras Medium ITC" w:eastAsia="Times New Roman" w:hAnsi="Eras Medium ITC" w:cs="Segoe UI Light"/>
          <w:lang w:val="fi-FI" w:eastAsia="en-US"/>
        </w:rPr>
        <w:t xml:space="preserve"> </w:t>
      </w:r>
      <w:r w:rsidRPr="00CF40F7">
        <w:rPr>
          <w:rFonts w:ascii="Eras Medium ITC" w:eastAsia="Times New Roman" w:hAnsi="Eras Medium ITC" w:cs="Segoe UI Light"/>
          <w:lang w:val="fi-FI" w:eastAsia="en-US"/>
        </w:rPr>
        <w:t>- dragovoljac koji je sudjelovao u domovinskom ratu najmanje 1 godinu. Slijedom navedenog, predlaže se da Gradskom vije</w:t>
      </w:r>
      <w:r w:rsidRPr="00CF40F7">
        <w:rPr>
          <w:rFonts w:ascii="Calibri" w:eastAsia="Times New Roman" w:hAnsi="Calibri" w:cs="Calibri"/>
          <w:lang w:val="fi-FI" w:eastAsia="en-US"/>
        </w:rPr>
        <w:t>ć</w:t>
      </w:r>
      <w:r w:rsidRPr="00CF40F7">
        <w:rPr>
          <w:rFonts w:ascii="Eras Medium ITC" w:eastAsia="Times New Roman" w:hAnsi="Eras Medium ITC" w:cs="Segoe UI Light"/>
          <w:lang w:val="fi-FI" w:eastAsia="en-US"/>
        </w:rPr>
        <w:t>u Grada Malog Lošinja, da usvoji predložene izmjene i dopune Odluke.</w:t>
      </w:r>
    </w:p>
    <w:p w14:paraId="663C2E48" w14:textId="77777777" w:rsidR="00CB5104" w:rsidRPr="00811601" w:rsidRDefault="00CB5104" w:rsidP="00CB5104">
      <w:pPr>
        <w:jc w:val="both"/>
        <w:rPr>
          <w:rFonts w:ascii="Eras Medium ITC" w:hAnsi="Eras Medium ITC"/>
        </w:rPr>
      </w:pPr>
      <w:r w:rsidRPr="00811601">
        <w:rPr>
          <w:rFonts w:ascii="Eras Medium ITC" w:hAnsi="Eras Medium ITC"/>
        </w:rPr>
        <w:t xml:space="preserve"> </w:t>
      </w:r>
    </w:p>
    <w:p w14:paraId="2DC874AC" w14:textId="77777777" w:rsidR="00CB5104" w:rsidRDefault="00CB5104" w:rsidP="00CB5104">
      <w:pPr>
        <w:jc w:val="center"/>
        <w:rPr>
          <w:rFonts w:ascii="Eras Medium ITC" w:hAnsi="Eras Medium ITC"/>
        </w:rPr>
      </w:pPr>
      <w:r w:rsidRPr="00811601">
        <w:rPr>
          <w:rFonts w:ascii="Eras Medium ITC" w:hAnsi="Eras Medium ITC"/>
        </w:rPr>
        <w:t>GRAD MALI LOŠINJ</w:t>
      </w:r>
    </w:p>
    <w:p w14:paraId="04539178" w14:textId="7324025B" w:rsidR="00DA09E8" w:rsidRPr="002D2D30" w:rsidRDefault="00DA09E8" w:rsidP="002D2D30">
      <w:pPr>
        <w:jc w:val="both"/>
        <w:rPr>
          <w:rFonts w:ascii="Eras Medium ITC" w:hAnsi="Eras Medium ITC"/>
        </w:rPr>
      </w:pPr>
      <w:bookmarkStart w:id="9" w:name="_GoBack"/>
      <w:bookmarkEnd w:id="7"/>
      <w:bookmarkEnd w:id="8"/>
      <w:bookmarkEnd w:id="9"/>
    </w:p>
    <w:sectPr w:rsidR="00DA09E8" w:rsidRPr="002D2D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JXAD Q+ Times">
    <w:altName w:val="Times New Roman"/>
    <w:charset w:val="00"/>
    <w:family w:val="roman"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 Light">
    <w:altName w:val="Arial Nova Light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34"/>
    <w:rsid w:val="00004B34"/>
    <w:rsid w:val="00071B47"/>
    <w:rsid w:val="002D2D30"/>
    <w:rsid w:val="00B578D6"/>
    <w:rsid w:val="00CB5104"/>
    <w:rsid w:val="00DA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1FCE"/>
  <w15:chartTrackingRefBased/>
  <w15:docId w15:val="{8945CB50-3E68-4B25-BC5C-384BC837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10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B5104"/>
    <w:pPr>
      <w:suppressAutoHyphens/>
      <w:autoSpaceDE w:val="0"/>
      <w:spacing w:after="0" w:line="240" w:lineRule="auto"/>
    </w:pPr>
    <w:rPr>
      <w:rFonts w:ascii="HJXAD Q+ Times" w:eastAsia="Times New Roman" w:hAnsi="HJXAD Q+ Times" w:cs="HJXAD Q+ Times"/>
      <w:color w:val="000000"/>
      <w:sz w:val="24"/>
      <w:szCs w:val="24"/>
      <w:lang w:eastAsia="ar-SA"/>
    </w:rPr>
  </w:style>
  <w:style w:type="character" w:styleId="Hiperveza">
    <w:name w:val="Hyperlink"/>
    <w:rsid w:val="00CB5104"/>
    <w:rPr>
      <w:color w:val="000080"/>
      <w:u w:val="single"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CB5104"/>
    <w:pPr>
      <w:widowControl/>
      <w:suppressAutoHyphens w:val="0"/>
      <w:jc w:val="both"/>
    </w:pPr>
    <w:rPr>
      <w:rFonts w:eastAsia="Times New Roman"/>
      <w:szCs w:val="20"/>
      <w:lang w:eastAsia="en-US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CB510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12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312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31263" TargetMode="External"/><Relationship Id="rId5" Type="http://schemas.openxmlformats.org/officeDocument/2006/relationships/hyperlink" Target="https://www.zakon.hr/cms.htm?id=3126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zakon.hr/cms.htm?id=3125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Lovrenović</dc:creator>
  <cp:keywords/>
  <dc:description/>
  <cp:lastModifiedBy>Ivana Lovrenović</cp:lastModifiedBy>
  <cp:revision>4</cp:revision>
  <cp:lastPrinted>2019-12-09T11:41:00Z</cp:lastPrinted>
  <dcterms:created xsi:type="dcterms:W3CDTF">2019-12-09T11:26:00Z</dcterms:created>
  <dcterms:modified xsi:type="dcterms:W3CDTF">2019-12-09T12:24:00Z</dcterms:modified>
</cp:coreProperties>
</file>