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9A4" w:rsidRPr="00C279A4" w:rsidRDefault="00C279A4" w:rsidP="00C279A4">
      <w:pPr>
        <w:widowControl w:val="0"/>
        <w:suppressAutoHyphens/>
        <w:spacing w:after="0" w:line="240" w:lineRule="auto"/>
        <w:rPr>
          <w:rFonts w:ascii="Times New Roman" w:eastAsia="Arial Unicode MS" w:hAnsi="Times New Roman" w:cs="Times New Roman"/>
          <w:kern w:val="2"/>
          <w:sz w:val="24"/>
          <w:szCs w:val="24"/>
          <w:lang w:eastAsia="hr-HR"/>
        </w:rPr>
      </w:pPr>
    </w:p>
    <w:p w:rsidR="00972916" w:rsidRPr="000B6E3A" w:rsidRDefault="00447F74" w:rsidP="00761D49">
      <w:pPr>
        <w:spacing w:after="0" w:line="240" w:lineRule="auto"/>
        <w:jc w:val="both"/>
        <w:rPr>
          <w:rFonts w:ascii="Arial" w:hAnsi="Arial" w:cs="Arial"/>
        </w:rPr>
      </w:pPr>
      <w:bookmarkStart w:id="0" w:name="_GoBack"/>
      <w:bookmarkEnd w:id="0"/>
      <w:r w:rsidRPr="000B6E3A">
        <w:rPr>
          <w:rFonts w:ascii="Arial" w:hAnsi="Arial" w:cs="Arial"/>
        </w:rPr>
        <w:t xml:space="preserve">Na temelju članka </w:t>
      </w:r>
      <w:r w:rsidR="00761D49" w:rsidRPr="000B6E3A">
        <w:rPr>
          <w:rFonts w:ascii="Arial" w:hAnsi="Arial" w:cs="Arial"/>
        </w:rPr>
        <w:t>48</w:t>
      </w:r>
      <w:r w:rsidRPr="000B6E3A">
        <w:rPr>
          <w:rFonts w:ascii="Arial" w:hAnsi="Arial" w:cs="Arial"/>
        </w:rPr>
        <w:t xml:space="preserve">. </w:t>
      </w:r>
      <w:r w:rsidR="00761D49" w:rsidRPr="000B6E3A">
        <w:rPr>
          <w:rFonts w:ascii="Arial" w:hAnsi="Arial" w:cs="Arial"/>
        </w:rPr>
        <w:t xml:space="preserve">Zakona o lokalnoj i područnoj (regionalnoj) samoupravi (Narodne novine, broj 33/01, 60/01, 129/05, 109/07, 125/08 i 36/09, 150/11, 144/12, 19/13 – pročišćeni tekst) i </w:t>
      </w:r>
      <w:proofErr w:type="spellStart"/>
      <w:r w:rsidR="00761D49" w:rsidRPr="000B6E3A">
        <w:rPr>
          <w:rFonts w:ascii="Arial" w:eastAsia="Lucida Sans Unicode" w:hAnsi="Arial" w:cs="Arial"/>
          <w:color w:val="000000"/>
          <w:lang w:val="en-US" w:bidi="en-US"/>
        </w:rPr>
        <w:t>članka</w:t>
      </w:r>
      <w:proofErr w:type="spellEnd"/>
      <w:r w:rsidR="00761D49" w:rsidRPr="000B6E3A">
        <w:rPr>
          <w:rFonts w:ascii="Arial" w:eastAsia="Lucida Sans Unicode" w:hAnsi="Arial" w:cs="Arial"/>
          <w:color w:val="000000"/>
          <w:lang w:val="en-US" w:bidi="en-US"/>
        </w:rPr>
        <w:t xml:space="preserve"> 47. </w:t>
      </w:r>
      <w:proofErr w:type="spellStart"/>
      <w:r w:rsidR="00761D49" w:rsidRPr="000B6E3A">
        <w:rPr>
          <w:rFonts w:ascii="Arial" w:eastAsia="Lucida Sans Unicode" w:hAnsi="Arial" w:cs="Arial"/>
          <w:color w:val="000000"/>
          <w:lang w:val="en-US" w:bidi="en-US"/>
        </w:rPr>
        <w:t>Statuta</w:t>
      </w:r>
      <w:proofErr w:type="spellEnd"/>
      <w:r w:rsidR="00761D49" w:rsidRPr="000B6E3A">
        <w:rPr>
          <w:rFonts w:ascii="Arial" w:eastAsia="Lucida Sans Unicode" w:hAnsi="Arial" w:cs="Arial"/>
          <w:color w:val="000000"/>
          <w:lang w:val="en-US" w:bidi="en-US"/>
        </w:rPr>
        <w:t xml:space="preserve"> </w:t>
      </w:r>
      <w:proofErr w:type="spellStart"/>
      <w:r w:rsidR="00761D49" w:rsidRPr="000B6E3A">
        <w:rPr>
          <w:rFonts w:ascii="Arial" w:eastAsia="Lucida Sans Unicode" w:hAnsi="Arial" w:cs="Arial"/>
          <w:color w:val="000000"/>
          <w:lang w:val="en-US" w:bidi="en-US"/>
        </w:rPr>
        <w:t>Grada</w:t>
      </w:r>
      <w:proofErr w:type="spellEnd"/>
      <w:r w:rsidR="00761D49" w:rsidRPr="000B6E3A">
        <w:rPr>
          <w:rFonts w:ascii="Arial" w:eastAsia="Lucida Sans Unicode" w:hAnsi="Arial" w:cs="Arial"/>
          <w:color w:val="000000"/>
          <w:lang w:val="en-US" w:bidi="en-US"/>
        </w:rPr>
        <w:t xml:space="preserve"> </w:t>
      </w:r>
      <w:proofErr w:type="spellStart"/>
      <w:r w:rsidR="00761D49" w:rsidRPr="000B6E3A">
        <w:rPr>
          <w:rFonts w:ascii="Arial" w:eastAsia="Lucida Sans Unicode" w:hAnsi="Arial" w:cs="Arial"/>
          <w:color w:val="000000"/>
          <w:lang w:val="en-US" w:bidi="en-US"/>
        </w:rPr>
        <w:t>Malog</w:t>
      </w:r>
      <w:proofErr w:type="spellEnd"/>
      <w:r w:rsidR="00761D49" w:rsidRPr="000B6E3A">
        <w:rPr>
          <w:rFonts w:ascii="Arial" w:eastAsia="Lucida Sans Unicode" w:hAnsi="Arial" w:cs="Arial"/>
          <w:color w:val="000000"/>
          <w:lang w:val="en-US" w:bidi="en-US"/>
        </w:rPr>
        <w:t xml:space="preserve"> </w:t>
      </w:r>
      <w:proofErr w:type="spellStart"/>
      <w:r w:rsidR="00761D49" w:rsidRPr="000B6E3A">
        <w:rPr>
          <w:rFonts w:ascii="Arial" w:eastAsia="Lucida Sans Unicode" w:hAnsi="Arial" w:cs="Arial"/>
          <w:color w:val="000000"/>
          <w:lang w:val="en-US" w:bidi="en-US"/>
        </w:rPr>
        <w:t>Lošinja</w:t>
      </w:r>
      <w:proofErr w:type="spellEnd"/>
      <w:r w:rsidR="00761D49" w:rsidRPr="000B6E3A">
        <w:rPr>
          <w:rFonts w:ascii="Arial" w:eastAsia="Lucida Sans Unicode" w:hAnsi="Arial" w:cs="Arial"/>
          <w:color w:val="000000"/>
          <w:lang w:val="en-US" w:bidi="en-US"/>
        </w:rPr>
        <w:t xml:space="preserve"> (</w:t>
      </w:r>
      <w:proofErr w:type="spellStart"/>
      <w:r w:rsidR="00761D49" w:rsidRPr="000B6E3A">
        <w:rPr>
          <w:rFonts w:ascii="Arial" w:eastAsia="Lucida Sans Unicode" w:hAnsi="Arial" w:cs="Arial"/>
          <w:color w:val="000000"/>
          <w:lang w:val="en-US" w:bidi="en-US"/>
        </w:rPr>
        <w:t>Službene</w:t>
      </w:r>
      <w:proofErr w:type="spellEnd"/>
      <w:r w:rsidR="00761D49" w:rsidRPr="000B6E3A">
        <w:rPr>
          <w:rFonts w:ascii="Arial" w:eastAsia="Lucida Sans Unicode" w:hAnsi="Arial" w:cs="Arial"/>
          <w:color w:val="000000"/>
          <w:lang w:val="en-US" w:bidi="en-US"/>
        </w:rPr>
        <w:t xml:space="preserve"> </w:t>
      </w:r>
      <w:proofErr w:type="spellStart"/>
      <w:r w:rsidR="00761D49" w:rsidRPr="000B6E3A">
        <w:rPr>
          <w:rFonts w:ascii="Arial" w:eastAsia="Lucida Sans Unicode" w:hAnsi="Arial" w:cs="Arial"/>
          <w:color w:val="000000"/>
          <w:lang w:val="en-US" w:bidi="en-US"/>
        </w:rPr>
        <w:t>novine</w:t>
      </w:r>
      <w:proofErr w:type="spellEnd"/>
      <w:r w:rsidR="00761D49" w:rsidRPr="000B6E3A">
        <w:rPr>
          <w:rFonts w:ascii="Arial" w:eastAsia="Lucida Sans Unicode" w:hAnsi="Arial" w:cs="Arial"/>
          <w:color w:val="000000"/>
          <w:lang w:val="en-US" w:bidi="en-US"/>
        </w:rPr>
        <w:t xml:space="preserve"> </w:t>
      </w:r>
      <w:proofErr w:type="spellStart"/>
      <w:r w:rsidR="00761D49" w:rsidRPr="000B6E3A">
        <w:rPr>
          <w:rFonts w:ascii="Arial" w:eastAsia="Lucida Sans Unicode" w:hAnsi="Arial" w:cs="Arial"/>
          <w:color w:val="000000"/>
          <w:lang w:val="en-US" w:bidi="en-US"/>
        </w:rPr>
        <w:t>Primorsko</w:t>
      </w:r>
      <w:proofErr w:type="spellEnd"/>
      <w:r w:rsidR="00761D49" w:rsidRPr="000B6E3A">
        <w:rPr>
          <w:rFonts w:ascii="Arial" w:eastAsia="Lucida Sans Unicode" w:hAnsi="Arial" w:cs="Arial"/>
          <w:color w:val="000000"/>
          <w:lang w:val="en-US" w:bidi="en-US"/>
        </w:rPr>
        <w:t xml:space="preserve"> – </w:t>
      </w:r>
      <w:proofErr w:type="spellStart"/>
      <w:r w:rsidR="00761D49" w:rsidRPr="000B6E3A">
        <w:rPr>
          <w:rFonts w:ascii="Arial" w:eastAsia="Lucida Sans Unicode" w:hAnsi="Arial" w:cs="Arial"/>
          <w:color w:val="000000"/>
          <w:lang w:val="en-US" w:bidi="en-US"/>
        </w:rPr>
        <w:t>goranske</w:t>
      </w:r>
      <w:proofErr w:type="spellEnd"/>
      <w:r w:rsidR="00761D49" w:rsidRPr="000B6E3A">
        <w:rPr>
          <w:rFonts w:ascii="Arial" w:eastAsia="Lucida Sans Unicode" w:hAnsi="Arial" w:cs="Arial"/>
          <w:color w:val="000000"/>
          <w:lang w:val="en-US" w:bidi="en-US"/>
        </w:rPr>
        <w:t xml:space="preserve"> </w:t>
      </w:r>
      <w:proofErr w:type="spellStart"/>
      <w:r w:rsidR="00761D49" w:rsidRPr="000B6E3A">
        <w:rPr>
          <w:rFonts w:ascii="Arial" w:eastAsia="Lucida Sans Unicode" w:hAnsi="Arial" w:cs="Arial"/>
          <w:color w:val="000000"/>
          <w:lang w:val="en-US" w:bidi="en-US"/>
        </w:rPr>
        <w:t>županije</w:t>
      </w:r>
      <w:proofErr w:type="spellEnd"/>
      <w:r w:rsidR="00761D49" w:rsidRPr="000B6E3A">
        <w:rPr>
          <w:rFonts w:ascii="Arial" w:eastAsia="Lucida Sans Unicode" w:hAnsi="Arial" w:cs="Arial"/>
          <w:color w:val="000000"/>
          <w:lang w:val="en-US" w:bidi="en-US"/>
        </w:rPr>
        <w:t xml:space="preserve"> </w:t>
      </w:r>
      <w:proofErr w:type="spellStart"/>
      <w:r w:rsidR="00761D49" w:rsidRPr="000B6E3A">
        <w:rPr>
          <w:rFonts w:ascii="Arial" w:eastAsia="Lucida Sans Unicode" w:hAnsi="Arial" w:cs="Arial"/>
          <w:color w:val="000000"/>
          <w:lang w:val="en-US" w:bidi="en-US"/>
        </w:rPr>
        <w:t>broj</w:t>
      </w:r>
      <w:proofErr w:type="spellEnd"/>
      <w:r w:rsidR="00761D49" w:rsidRPr="000B6E3A">
        <w:rPr>
          <w:rFonts w:ascii="Arial" w:eastAsia="Lucida Sans Unicode" w:hAnsi="Arial" w:cs="Arial"/>
          <w:color w:val="000000"/>
          <w:lang w:val="en-US" w:bidi="en-US"/>
        </w:rPr>
        <w:t xml:space="preserve">: 26/09, 32/09, 10/13) </w:t>
      </w:r>
      <w:proofErr w:type="spellStart"/>
      <w:r w:rsidR="00761D49" w:rsidRPr="000B6E3A">
        <w:rPr>
          <w:rFonts w:ascii="Arial" w:eastAsia="Lucida Sans Unicode" w:hAnsi="Arial" w:cs="Arial"/>
          <w:color w:val="000000"/>
          <w:lang w:val="en-US" w:bidi="en-US"/>
        </w:rPr>
        <w:t>obnašateljica</w:t>
      </w:r>
      <w:proofErr w:type="spellEnd"/>
      <w:r w:rsidR="00761D49" w:rsidRPr="000B6E3A">
        <w:rPr>
          <w:rFonts w:ascii="Arial" w:eastAsia="Lucida Sans Unicode" w:hAnsi="Arial" w:cs="Arial"/>
          <w:color w:val="000000"/>
          <w:lang w:val="en-US" w:bidi="en-US"/>
        </w:rPr>
        <w:t xml:space="preserve"> </w:t>
      </w:r>
      <w:proofErr w:type="spellStart"/>
      <w:r w:rsidR="00761D49" w:rsidRPr="000B6E3A">
        <w:rPr>
          <w:rFonts w:ascii="Arial" w:eastAsia="Lucida Sans Unicode" w:hAnsi="Arial" w:cs="Arial"/>
          <w:color w:val="000000"/>
          <w:lang w:val="en-US" w:bidi="en-US"/>
        </w:rPr>
        <w:t>dužnosti</w:t>
      </w:r>
      <w:proofErr w:type="spellEnd"/>
      <w:r w:rsidR="00761D49" w:rsidRPr="000B6E3A">
        <w:rPr>
          <w:rFonts w:ascii="Arial" w:eastAsia="Lucida Sans Unicode" w:hAnsi="Arial" w:cs="Arial"/>
          <w:color w:val="000000"/>
          <w:lang w:val="en-US" w:bidi="en-US"/>
        </w:rPr>
        <w:t xml:space="preserve"> </w:t>
      </w:r>
      <w:proofErr w:type="spellStart"/>
      <w:r w:rsidR="00761D49" w:rsidRPr="000B6E3A">
        <w:rPr>
          <w:rFonts w:ascii="Arial" w:eastAsia="Lucida Sans Unicode" w:hAnsi="Arial" w:cs="Arial"/>
          <w:color w:val="000000"/>
          <w:lang w:val="en-US" w:bidi="en-US"/>
        </w:rPr>
        <w:t>gradonačelnika</w:t>
      </w:r>
      <w:proofErr w:type="spellEnd"/>
      <w:r w:rsidR="00761D49" w:rsidRPr="000B6E3A">
        <w:rPr>
          <w:rFonts w:ascii="Arial" w:eastAsia="Lucida Sans Unicode" w:hAnsi="Arial" w:cs="Arial"/>
          <w:color w:val="000000"/>
          <w:lang w:val="en-US" w:bidi="en-US"/>
        </w:rPr>
        <w:t xml:space="preserve">, </w:t>
      </w:r>
      <w:proofErr w:type="spellStart"/>
      <w:r w:rsidR="00761D49" w:rsidRPr="000B6E3A">
        <w:rPr>
          <w:rFonts w:ascii="Arial" w:eastAsia="Lucida Sans Unicode" w:hAnsi="Arial" w:cs="Arial"/>
          <w:color w:val="000000"/>
          <w:lang w:val="en-US" w:bidi="en-US"/>
        </w:rPr>
        <w:t>zamjenica</w:t>
      </w:r>
      <w:proofErr w:type="spellEnd"/>
      <w:r w:rsidR="00761D49" w:rsidRPr="000B6E3A">
        <w:rPr>
          <w:rFonts w:ascii="Arial" w:eastAsia="Lucida Sans Unicode" w:hAnsi="Arial" w:cs="Arial"/>
          <w:color w:val="000000"/>
          <w:lang w:val="en-US" w:bidi="en-US"/>
        </w:rPr>
        <w:t xml:space="preserve"> </w:t>
      </w:r>
      <w:proofErr w:type="spellStart"/>
      <w:r w:rsidR="00761D49" w:rsidRPr="000B6E3A">
        <w:rPr>
          <w:rFonts w:ascii="Arial" w:eastAsia="Lucida Sans Unicode" w:hAnsi="Arial" w:cs="Arial"/>
          <w:color w:val="000000"/>
          <w:lang w:val="en-US" w:bidi="en-US"/>
        </w:rPr>
        <w:t>gradonačelnika</w:t>
      </w:r>
      <w:proofErr w:type="spellEnd"/>
      <w:r w:rsidR="00761D49" w:rsidRPr="000B6E3A">
        <w:rPr>
          <w:rFonts w:ascii="Arial" w:eastAsia="Lucida Sans Unicode" w:hAnsi="Arial" w:cs="Arial"/>
          <w:color w:val="000000"/>
          <w:lang w:val="en-US" w:bidi="en-US"/>
        </w:rPr>
        <w:t xml:space="preserve"> </w:t>
      </w:r>
      <w:r w:rsidRPr="000B6E3A">
        <w:rPr>
          <w:rFonts w:ascii="Arial" w:hAnsi="Arial" w:cs="Arial"/>
        </w:rPr>
        <w:t xml:space="preserve">Grada Malog Lošinja </w:t>
      </w:r>
      <w:r w:rsidR="00761D49" w:rsidRPr="000B6E3A">
        <w:rPr>
          <w:rFonts w:ascii="Arial" w:hAnsi="Arial" w:cs="Arial"/>
        </w:rPr>
        <w:t>donijela je slijedeći</w:t>
      </w:r>
    </w:p>
    <w:p w:rsidR="00F34E4F" w:rsidRPr="000B6E3A" w:rsidRDefault="00F34E4F" w:rsidP="00761D49">
      <w:pPr>
        <w:spacing w:after="0" w:line="240" w:lineRule="auto"/>
        <w:jc w:val="both"/>
        <w:rPr>
          <w:rFonts w:ascii="Arial" w:hAnsi="Arial" w:cs="Arial"/>
        </w:rPr>
      </w:pPr>
    </w:p>
    <w:p w:rsidR="00447F74" w:rsidRPr="000B6E3A" w:rsidRDefault="00447F74">
      <w:pPr>
        <w:rPr>
          <w:rFonts w:ascii="Arial" w:hAnsi="Arial" w:cs="Arial"/>
        </w:rPr>
      </w:pPr>
    </w:p>
    <w:p w:rsidR="00447F74" w:rsidRPr="000B6E3A" w:rsidRDefault="00761D49" w:rsidP="00447F74">
      <w:pPr>
        <w:jc w:val="center"/>
        <w:rPr>
          <w:rFonts w:ascii="Arial" w:hAnsi="Arial" w:cs="Arial"/>
        </w:rPr>
      </w:pPr>
      <w:r w:rsidRPr="000B6E3A">
        <w:rPr>
          <w:rFonts w:ascii="Arial" w:hAnsi="Arial" w:cs="Arial"/>
        </w:rPr>
        <w:t>PRAVILNIK ZA PROVEDBU PROGRAMA UKLANJANJA KROVNIH POKROVA KOJI SADRŽE AZBEST NA PODRUČJU GRADA MALOG LOŠINJA – „Moj Lošinj bez azbesta“</w:t>
      </w:r>
    </w:p>
    <w:p w:rsidR="009621AA" w:rsidRPr="000B6E3A" w:rsidRDefault="009621AA" w:rsidP="00761D49">
      <w:pPr>
        <w:spacing w:after="0" w:line="240" w:lineRule="auto"/>
        <w:rPr>
          <w:rFonts w:ascii="Arial" w:hAnsi="Arial" w:cs="Arial"/>
        </w:rPr>
      </w:pPr>
    </w:p>
    <w:p w:rsidR="00DE28BA" w:rsidRPr="000B6E3A" w:rsidRDefault="00DE28BA" w:rsidP="00761D49">
      <w:pPr>
        <w:spacing w:after="0" w:line="240" w:lineRule="auto"/>
        <w:rPr>
          <w:rFonts w:ascii="Arial" w:hAnsi="Arial" w:cs="Arial"/>
          <w:b/>
        </w:rPr>
      </w:pPr>
    </w:p>
    <w:p w:rsidR="00761D49" w:rsidRPr="000B6E3A" w:rsidRDefault="009621AA" w:rsidP="00761D49">
      <w:pPr>
        <w:spacing w:after="0" w:line="240" w:lineRule="auto"/>
        <w:rPr>
          <w:rFonts w:ascii="Arial" w:hAnsi="Arial" w:cs="Arial"/>
          <w:b/>
        </w:rPr>
      </w:pPr>
      <w:r w:rsidRPr="000B6E3A">
        <w:rPr>
          <w:rFonts w:ascii="Arial" w:hAnsi="Arial" w:cs="Arial"/>
          <w:b/>
        </w:rPr>
        <w:t>PREDMET PRAVILNIKA</w:t>
      </w:r>
    </w:p>
    <w:p w:rsidR="00761D49" w:rsidRPr="000B6E3A" w:rsidRDefault="00761D49" w:rsidP="00761D49">
      <w:pPr>
        <w:spacing w:after="0" w:line="240" w:lineRule="auto"/>
        <w:jc w:val="center"/>
        <w:rPr>
          <w:rFonts w:ascii="Arial" w:hAnsi="Arial" w:cs="Arial"/>
        </w:rPr>
      </w:pPr>
      <w:r w:rsidRPr="000B6E3A">
        <w:rPr>
          <w:rFonts w:ascii="Arial" w:hAnsi="Arial" w:cs="Arial"/>
        </w:rPr>
        <w:t>Članak 1.</w:t>
      </w:r>
    </w:p>
    <w:p w:rsidR="00761D49" w:rsidRPr="000B6E3A" w:rsidRDefault="00761D49" w:rsidP="00761D49">
      <w:pPr>
        <w:spacing w:after="0" w:line="240" w:lineRule="auto"/>
        <w:rPr>
          <w:rFonts w:ascii="Arial" w:hAnsi="Arial" w:cs="Arial"/>
        </w:rPr>
      </w:pPr>
    </w:p>
    <w:p w:rsidR="00761D49" w:rsidRPr="000B6E3A" w:rsidRDefault="00761D49" w:rsidP="00BD3394">
      <w:pPr>
        <w:spacing w:after="0" w:line="240" w:lineRule="auto"/>
        <w:jc w:val="both"/>
        <w:rPr>
          <w:rFonts w:ascii="Arial" w:hAnsi="Arial" w:cs="Arial"/>
        </w:rPr>
      </w:pPr>
      <w:r w:rsidRPr="000B6E3A">
        <w:rPr>
          <w:rFonts w:ascii="Arial" w:hAnsi="Arial" w:cs="Arial"/>
        </w:rPr>
        <w:t>Ovim Pravilnikom utvrđuju se kriteriji i postupak prema kojem</w:t>
      </w:r>
      <w:r w:rsidR="009621AA" w:rsidRPr="000B6E3A">
        <w:rPr>
          <w:rFonts w:ascii="Arial" w:hAnsi="Arial" w:cs="Arial"/>
        </w:rPr>
        <w:t>u</w:t>
      </w:r>
      <w:r w:rsidRPr="000B6E3A">
        <w:rPr>
          <w:rFonts w:ascii="Arial" w:hAnsi="Arial" w:cs="Arial"/>
        </w:rPr>
        <w:t xml:space="preserve"> će Grad Mali Lošinj (u </w:t>
      </w:r>
      <w:r w:rsidR="009621AA" w:rsidRPr="000B6E3A">
        <w:rPr>
          <w:rFonts w:ascii="Arial" w:hAnsi="Arial" w:cs="Arial"/>
        </w:rPr>
        <w:t>tekstu</w:t>
      </w:r>
      <w:r w:rsidRPr="000B6E3A">
        <w:rPr>
          <w:rFonts w:ascii="Arial" w:hAnsi="Arial" w:cs="Arial"/>
        </w:rPr>
        <w:t xml:space="preserve">: </w:t>
      </w:r>
      <w:r w:rsidR="005D685E" w:rsidRPr="000B6E3A">
        <w:rPr>
          <w:rFonts w:ascii="Arial" w:hAnsi="Arial" w:cs="Arial"/>
        </w:rPr>
        <w:t>P</w:t>
      </w:r>
      <w:r w:rsidRPr="000B6E3A">
        <w:rPr>
          <w:rFonts w:ascii="Arial" w:hAnsi="Arial" w:cs="Arial"/>
        </w:rPr>
        <w:t>rovoditelj natječaja) nepovratnim novčanim sredstvima subvencionirati provedbu Programa uklanjanja krovnih pokrova koji sadrže azbest s objekata na području Grada Malog Lošinja.</w:t>
      </w:r>
    </w:p>
    <w:p w:rsidR="00761D49" w:rsidRPr="000B6E3A" w:rsidRDefault="00761D49" w:rsidP="00BD3394">
      <w:pPr>
        <w:spacing w:after="0" w:line="240" w:lineRule="auto"/>
        <w:jc w:val="both"/>
        <w:rPr>
          <w:rFonts w:ascii="Arial" w:hAnsi="Arial" w:cs="Arial"/>
        </w:rPr>
      </w:pPr>
    </w:p>
    <w:p w:rsidR="00BD3394" w:rsidRPr="000B6E3A" w:rsidRDefault="00BD3394" w:rsidP="00BD3394">
      <w:pPr>
        <w:spacing w:after="0" w:line="240" w:lineRule="auto"/>
        <w:jc w:val="both"/>
        <w:rPr>
          <w:rFonts w:ascii="Arial" w:hAnsi="Arial" w:cs="Arial"/>
          <w:b/>
        </w:rPr>
      </w:pPr>
    </w:p>
    <w:p w:rsidR="009621AA" w:rsidRPr="000B6E3A" w:rsidRDefault="009621AA" w:rsidP="009621AA">
      <w:pPr>
        <w:spacing w:after="0" w:line="240" w:lineRule="auto"/>
        <w:rPr>
          <w:rFonts w:ascii="Arial" w:hAnsi="Arial" w:cs="Arial"/>
          <w:b/>
        </w:rPr>
      </w:pPr>
      <w:r w:rsidRPr="000B6E3A">
        <w:rPr>
          <w:rFonts w:ascii="Arial" w:hAnsi="Arial" w:cs="Arial"/>
          <w:b/>
        </w:rPr>
        <w:t>PRAVO NA KORIŠTENJE SUFINANCIRANJA</w:t>
      </w:r>
    </w:p>
    <w:p w:rsidR="009621AA" w:rsidRPr="000B6E3A" w:rsidRDefault="009621AA" w:rsidP="009621AA">
      <w:pPr>
        <w:spacing w:after="0" w:line="240" w:lineRule="auto"/>
        <w:rPr>
          <w:rFonts w:ascii="Arial" w:hAnsi="Arial" w:cs="Arial"/>
          <w:b/>
        </w:rPr>
      </w:pPr>
    </w:p>
    <w:p w:rsidR="00761D49" w:rsidRPr="000B6E3A" w:rsidRDefault="00761D49" w:rsidP="00761D49">
      <w:pPr>
        <w:spacing w:after="0" w:line="240" w:lineRule="auto"/>
        <w:jc w:val="center"/>
        <w:rPr>
          <w:rFonts w:ascii="Arial" w:hAnsi="Arial" w:cs="Arial"/>
        </w:rPr>
      </w:pPr>
      <w:r w:rsidRPr="000B6E3A">
        <w:rPr>
          <w:rFonts w:ascii="Arial" w:hAnsi="Arial" w:cs="Arial"/>
        </w:rPr>
        <w:t>Članak 2.</w:t>
      </w:r>
    </w:p>
    <w:p w:rsidR="00761D49" w:rsidRPr="000B6E3A" w:rsidRDefault="00761D49" w:rsidP="00761D49">
      <w:pPr>
        <w:spacing w:after="0" w:line="240" w:lineRule="auto"/>
        <w:jc w:val="center"/>
        <w:rPr>
          <w:rFonts w:ascii="Arial" w:hAnsi="Arial" w:cs="Arial"/>
        </w:rPr>
      </w:pPr>
    </w:p>
    <w:p w:rsidR="00761D49" w:rsidRPr="000B6E3A" w:rsidRDefault="00761D49" w:rsidP="005D685E">
      <w:pPr>
        <w:spacing w:after="0" w:line="240" w:lineRule="auto"/>
        <w:jc w:val="both"/>
        <w:rPr>
          <w:rFonts w:ascii="Arial" w:hAnsi="Arial" w:cs="Arial"/>
        </w:rPr>
      </w:pPr>
      <w:r w:rsidRPr="000B6E3A">
        <w:rPr>
          <w:rFonts w:ascii="Arial" w:hAnsi="Arial" w:cs="Arial"/>
        </w:rPr>
        <w:t xml:space="preserve">Pravo na korištenje nepovratnih novčanih sredstva (u </w:t>
      </w:r>
      <w:r w:rsidR="009621AA" w:rsidRPr="000B6E3A">
        <w:rPr>
          <w:rFonts w:ascii="Arial" w:hAnsi="Arial" w:cs="Arial"/>
        </w:rPr>
        <w:t>tekstu</w:t>
      </w:r>
      <w:r w:rsidRPr="000B6E3A">
        <w:rPr>
          <w:rFonts w:ascii="Arial" w:hAnsi="Arial" w:cs="Arial"/>
        </w:rPr>
        <w:t xml:space="preserve">: subvencije) </w:t>
      </w:r>
      <w:r w:rsidR="005D685E" w:rsidRPr="000B6E3A">
        <w:rPr>
          <w:rFonts w:ascii="Arial" w:hAnsi="Arial" w:cs="Arial"/>
        </w:rPr>
        <w:t>P</w:t>
      </w:r>
      <w:r w:rsidRPr="000B6E3A">
        <w:rPr>
          <w:rFonts w:ascii="Arial" w:hAnsi="Arial" w:cs="Arial"/>
        </w:rPr>
        <w:t>rovoditelja natječaja može ostvariti fizička osoba</w:t>
      </w:r>
      <w:r w:rsidR="009621AA" w:rsidRPr="000B6E3A">
        <w:rPr>
          <w:rFonts w:ascii="Arial" w:hAnsi="Arial" w:cs="Arial"/>
        </w:rPr>
        <w:t xml:space="preserve"> </w:t>
      </w:r>
      <w:r w:rsidR="00110195" w:rsidRPr="000B6E3A">
        <w:rPr>
          <w:rFonts w:ascii="Arial" w:hAnsi="Arial" w:cs="Arial"/>
        </w:rPr>
        <w:t xml:space="preserve">na postojećem objektu koji se nalazi na </w:t>
      </w:r>
      <w:r w:rsidR="009621AA" w:rsidRPr="000B6E3A">
        <w:rPr>
          <w:rFonts w:ascii="Arial" w:hAnsi="Arial" w:cs="Arial"/>
        </w:rPr>
        <w:t>području Grada Maloga Lošinja</w:t>
      </w:r>
      <w:r w:rsidRPr="000B6E3A">
        <w:rPr>
          <w:rFonts w:ascii="Arial" w:hAnsi="Arial" w:cs="Arial"/>
        </w:rPr>
        <w:t xml:space="preserve">, a koji je u </w:t>
      </w:r>
      <w:r w:rsidR="009621AA" w:rsidRPr="000B6E3A">
        <w:rPr>
          <w:rFonts w:ascii="Arial" w:hAnsi="Arial" w:cs="Arial"/>
        </w:rPr>
        <w:t>vlasništvu te fizičke osobe</w:t>
      </w:r>
      <w:r w:rsidRPr="000B6E3A">
        <w:rPr>
          <w:rFonts w:ascii="Arial" w:hAnsi="Arial" w:cs="Arial"/>
        </w:rPr>
        <w:t xml:space="preserve"> ili </w:t>
      </w:r>
      <w:r w:rsidR="009621AA" w:rsidRPr="000B6E3A">
        <w:rPr>
          <w:rFonts w:ascii="Arial" w:hAnsi="Arial" w:cs="Arial"/>
        </w:rPr>
        <w:t>suvlasništvu iste uz pisanu suglasnost ostalih suvlasnika</w:t>
      </w:r>
      <w:r w:rsidRPr="000B6E3A">
        <w:rPr>
          <w:rFonts w:ascii="Arial" w:hAnsi="Arial" w:cs="Arial"/>
        </w:rPr>
        <w:t xml:space="preserve"> (u </w:t>
      </w:r>
      <w:r w:rsidR="009621AA" w:rsidRPr="000B6E3A">
        <w:rPr>
          <w:rFonts w:ascii="Arial" w:hAnsi="Arial" w:cs="Arial"/>
        </w:rPr>
        <w:t>tekstu</w:t>
      </w:r>
      <w:r w:rsidRPr="000B6E3A">
        <w:rPr>
          <w:rFonts w:ascii="Arial" w:hAnsi="Arial" w:cs="Arial"/>
        </w:rPr>
        <w:t xml:space="preserve">: </w:t>
      </w:r>
      <w:r w:rsidR="009621AA" w:rsidRPr="000B6E3A">
        <w:rPr>
          <w:rFonts w:ascii="Arial" w:hAnsi="Arial" w:cs="Arial"/>
        </w:rPr>
        <w:t>Podnositelj prijave).</w:t>
      </w:r>
    </w:p>
    <w:p w:rsidR="00AA7B22" w:rsidRPr="000B6E3A" w:rsidRDefault="00AA7B22" w:rsidP="005D685E">
      <w:pPr>
        <w:spacing w:after="0" w:line="240" w:lineRule="auto"/>
        <w:jc w:val="both"/>
        <w:rPr>
          <w:rFonts w:ascii="Arial" w:hAnsi="Arial" w:cs="Arial"/>
        </w:rPr>
      </w:pPr>
    </w:p>
    <w:p w:rsidR="00A10451" w:rsidRPr="000B6E3A" w:rsidRDefault="00A10451" w:rsidP="00A10451">
      <w:pPr>
        <w:spacing w:after="0" w:line="240" w:lineRule="auto"/>
        <w:jc w:val="both"/>
        <w:rPr>
          <w:rFonts w:ascii="Arial" w:hAnsi="Arial" w:cs="Arial"/>
          <w:b/>
        </w:rPr>
      </w:pPr>
    </w:p>
    <w:p w:rsidR="00A10451" w:rsidRPr="000B6E3A" w:rsidRDefault="00A10451" w:rsidP="00A10451">
      <w:pPr>
        <w:spacing w:after="0" w:line="240" w:lineRule="auto"/>
        <w:jc w:val="both"/>
        <w:rPr>
          <w:rFonts w:ascii="Arial" w:hAnsi="Arial" w:cs="Arial"/>
          <w:b/>
        </w:rPr>
      </w:pPr>
      <w:r w:rsidRPr="000B6E3A">
        <w:rPr>
          <w:rFonts w:ascii="Arial" w:hAnsi="Arial" w:cs="Arial"/>
          <w:b/>
        </w:rPr>
        <w:t>PREDMET I PRIHVATLJIVI TROŠKOVI SUFINANCIRANJA</w:t>
      </w:r>
    </w:p>
    <w:p w:rsidR="00761D49" w:rsidRPr="000B6E3A" w:rsidRDefault="00761D49" w:rsidP="00761D49">
      <w:pPr>
        <w:spacing w:after="0" w:line="240" w:lineRule="auto"/>
        <w:rPr>
          <w:rFonts w:ascii="Arial" w:hAnsi="Arial" w:cs="Arial"/>
        </w:rPr>
      </w:pPr>
    </w:p>
    <w:p w:rsidR="00761D49" w:rsidRPr="000B6E3A" w:rsidRDefault="00761D49" w:rsidP="00761D49">
      <w:pPr>
        <w:spacing w:after="0" w:line="240" w:lineRule="auto"/>
        <w:jc w:val="center"/>
        <w:rPr>
          <w:rFonts w:ascii="Arial" w:hAnsi="Arial" w:cs="Arial"/>
        </w:rPr>
      </w:pPr>
      <w:r w:rsidRPr="000B6E3A">
        <w:rPr>
          <w:rFonts w:ascii="Arial" w:hAnsi="Arial" w:cs="Arial"/>
        </w:rPr>
        <w:t>Članak 3.</w:t>
      </w:r>
    </w:p>
    <w:p w:rsidR="00761D49" w:rsidRPr="000B6E3A" w:rsidRDefault="00761D49" w:rsidP="00761D49">
      <w:pPr>
        <w:spacing w:after="0" w:line="240" w:lineRule="auto"/>
        <w:jc w:val="center"/>
        <w:rPr>
          <w:rFonts w:ascii="Arial" w:hAnsi="Arial" w:cs="Arial"/>
        </w:rPr>
      </w:pPr>
    </w:p>
    <w:p w:rsidR="00761D49" w:rsidRPr="000B6E3A" w:rsidRDefault="005D685E" w:rsidP="006912F0">
      <w:pPr>
        <w:jc w:val="both"/>
        <w:rPr>
          <w:rFonts w:ascii="Arial" w:hAnsi="Arial" w:cs="Arial"/>
        </w:rPr>
      </w:pPr>
      <w:r w:rsidRPr="000B6E3A">
        <w:rPr>
          <w:rFonts w:ascii="Arial" w:hAnsi="Arial" w:cs="Arial"/>
        </w:rPr>
        <w:t>Provoditelj natječaja subvencionirati će samo opravdane troškove radova u postupku uklanjanja krovnih pokrova koji sadrže azbest koji su nastali nakon dana provedenog terenskog pregleda, a kojim će se utvrditi točnost prijavljenih/početnih/stvarno zatečenih stanja objekata, dok se ostala oprema/materijali i radovi/usluge koja/koji se mogu pojaviti u postupku uklanjanja predmetnih krovova smatraju neopravdanim troškom koji snosi Podnositelj prijave.</w:t>
      </w:r>
    </w:p>
    <w:p w:rsidR="00D80E2E" w:rsidRPr="000B6E3A" w:rsidRDefault="00D80E2E" w:rsidP="006912F0">
      <w:pPr>
        <w:jc w:val="both"/>
        <w:rPr>
          <w:rFonts w:ascii="Arial" w:hAnsi="Arial" w:cs="Arial"/>
        </w:rPr>
      </w:pPr>
      <w:r w:rsidRPr="000B6E3A">
        <w:rPr>
          <w:rFonts w:ascii="Arial" w:hAnsi="Arial" w:cs="Arial"/>
        </w:rPr>
        <w:t xml:space="preserve">Prihvatljiv trošak je isključivo zbrinjavanje </w:t>
      </w:r>
      <w:r w:rsidR="00140E8E">
        <w:rPr>
          <w:rFonts w:ascii="Arial" w:hAnsi="Arial" w:cs="Arial"/>
        </w:rPr>
        <w:t>krovnih pokrova koji sadrže azbest</w:t>
      </w:r>
      <w:r w:rsidRPr="000B6E3A">
        <w:rPr>
          <w:rFonts w:ascii="Arial" w:hAnsi="Arial" w:cs="Arial"/>
        </w:rPr>
        <w:t xml:space="preserve">. </w:t>
      </w:r>
    </w:p>
    <w:p w:rsidR="005D685E" w:rsidRPr="000B6E3A" w:rsidRDefault="005D685E" w:rsidP="00110195">
      <w:pPr>
        <w:jc w:val="both"/>
        <w:rPr>
          <w:rFonts w:ascii="Arial" w:hAnsi="Arial" w:cs="Arial"/>
        </w:rPr>
      </w:pPr>
      <w:r w:rsidRPr="000B6E3A">
        <w:rPr>
          <w:rFonts w:ascii="Arial" w:hAnsi="Arial" w:cs="Arial"/>
        </w:rPr>
        <w:t>Da bi se stavke u nastavku smatrale prihvatljivim troškom, potrebno je:</w:t>
      </w:r>
    </w:p>
    <w:p w:rsidR="00227C36" w:rsidRPr="000B6E3A" w:rsidRDefault="006912F0" w:rsidP="00110195">
      <w:pPr>
        <w:pStyle w:val="Odlomakpopisa"/>
        <w:numPr>
          <w:ilvl w:val="0"/>
          <w:numId w:val="9"/>
        </w:numPr>
        <w:jc w:val="both"/>
        <w:rPr>
          <w:rFonts w:ascii="Arial" w:hAnsi="Arial" w:cs="Arial"/>
        </w:rPr>
      </w:pPr>
      <w:r w:rsidRPr="000B6E3A">
        <w:rPr>
          <w:rFonts w:ascii="Arial" w:hAnsi="Arial" w:cs="Arial"/>
        </w:rPr>
        <w:t>Osigurati i dokazati da je postupak uklanjanja i zbrinjavanja azbestnog materijala izvršen na odgovarajući i prihvatljiv način, sukladno Pravilniku o građevnom otpadu i otpadu koji sadrži azbest (NN 69/16) i Naputku o postupanju s otpadom koji sadrži azbest (</w:t>
      </w:r>
      <w:r w:rsidR="005A73E2" w:rsidRPr="000B6E3A">
        <w:rPr>
          <w:rFonts w:ascii="Arial" w:hAnsi="Arial" w:cs="Arial"/>
        </w:rPr>
        <w:t>NN</w:t>
      </w:r>
      <w:r w:rsidRPr="000B6E3A">
        <w:rPr>
          <w:rFonts w:ascii="Arial" w:hAnsi="Arial" w:cs="Arial"/>
        </w:rPr>
        <w:t xml:space="preserve"> 89/08), a što se dokazuje potvrdom ovlaštene pravne osobe koja ima dozvolu za sakupljanje takve vrste otpada te sklopljen Ugovor s Fondom za zaštitu okoliša i energetsku učinkovitost (u nastavku: Ovlašteni sakupljač)</w:t>
      </w:r>
    </w:p>
    <w:p w:rsidR="006912F0" w:rsidRPr="000B6E3A" w:rsidRDefault="006912F0" w:rsidP="00110195">
      <w:pPr>
        <w:pStyle w:val="Odlomakpopisa"/>
        <w:numPr>
          <w:ilvl w:val="0"/>
          <w:numId w:val="9"/>
        </w:numPr>
        <w:jc w:val="both"/>
        <w:rPr>
          <w:rFonts w:ascii="Arial" w:hAnsi="Arial" w:cs="Arial"/>
        </w:rPr>
      </w:pPr>
      <w:r w:rsidRPr="000B6E3A">
        <w:rPr>
          <w:rFonts w:ascii="Arial" w:hAnsi="Arial" w:cs="Arial"/>
        </w:rPr>
        <w:lastRenderedPageBreak/>
        <w:t>Osigurati dokaze o nabavci novog krovnog pokrova, te dokaze o izvedenim radovima montaže.</w:t>
      </w:r>
    </w:p>
    <w:p w:rsidR="00A10451" w:rsidRPr="000B6E3A" w:rsidRDefault="00D80E2E" w:rsidP="00D80E2E">
      <w:pPr>
        <w:jc w:val="both"/>
        <w:rPr>
          <w:rFonts w:ascii="Arial" w:hAnsi="Arial" w:cs="Arial"/>
        </w:rPr>
      </w:pPr>
      <w:r w:rsidRPr="000B6E3A">
        <w:rPr>
          <w:rFonts w:ascii="Arial" w:hAnsi="Arial" w:cs="Arial"/>
        </w:rPr>
        <w:t>Iznimno od stavka 1. ovog članka</w:t>
      </w:r>
      <w:r w:rsidR="00355CE4" w:rsidRPr="000B6E3A">
        <w:rPr>
          <w:rFonts w:ascii="Arial" w:hAnsi="Arial" w:cs="Arial"/>
        </w:rPr>
        <w:t>,</w:t>
      </w:r>
      <w:r w:rsidRPr="000B6E3A">
        <w:rPr>
          <w:rFonts w:ascii="Arial" w:hAnsi="Arial" w:cs="Arial"/>
        </w:rPr>
        <w:t xml:space="preserve"> razmatrati će se </w:t>
      </w:r>
      <w:r w:rsidR="00140E8E">
        <w:rPr>
          <w:rFonts w:ascii="Arial" w:hAnsi="Arial" w:cs="Arial"/>
        </w:rPr>
        <w:t xml:space="preserve">i </w:t>
      </w:r>
      <w:r w:rsidRPr="000B6E3A">
        <w:rPr>
          <w:rFonts w:ascii="Arial" w:hAnsi="Arial" w:cs="Arial"/>
        </w:rPr>
        <w:t>zahtjevi već rekonstruiranih krovova</w:t>
      </w:r>
      <w:r w:rsidR="00450F29" w:rsidRPr="000B6E3A">
        <w:rPr>
          <w:rFonts w:ascii="Arial" w:hAnsi="Arial" w:cs="Arial"/>
        </w:rPr>
        <w:t>,</w:t>
      </w:r>
      <w:r w:rsidRPr="000B6E3A">
        <w:rPr>
          <w:rFonts w:ascii="Arial" w:hAnsi="Arial" w:cs="Arial"/>
        </w:rPr>
        <w:t xml:space="preserve"> </w:t>
      </w:r>
      <w:r w:rsidR="00450F29" w:rsidRPr="000B6E3A">
        <w:rPr>
          <w:rFonts w:ascii="Arial" w:hAnsi="Arial" w:cs="Arial"/>
        </w:rPr>
        <w:t>na način da će se sufinancirati</w:t>
      </w:r>
      <w:r w:rsidR="00B079C9" w:rsidRPr="000B6E3A">
        <w:rPr>
          <w:rFonts w:ascii="Arial" w:hAnsi="Arial" w:cs="Arial"/>
        </w:rPr>
        <w:t xml:space="preserve"> </w:t>
      </w:r>
      <w:r w:rsidR="00350456">
        <w:rPr>
          <w:rFonts w:ascii="Arial" w:hAnsi="Arial" w:cs="Arial"/>
        </w:rPr>
        <w:t xml:space="preserve">uklanjanje </w:t>
      </w:r>
      <w:r w:rsidR="00140E8E">
        <w:rPr>
          <w:rFonts w:ascii="Arial" w:hAnsi="Arial" w:cs="Arial"/>
        </w:rPr>
        <w:t>krovnog pokrova koji sadrži azbest</w:t>
      </w:r>
      <w:r w:rsidR="00711656">
        <w:rPr>
          <w:rFonts w:ascii="Arial" w:hAnsi="Arial" w:cs="Arial"/>
        </w:rPr>
        <w:t xml:space="preserve">, </w:t>
      </w:r>
      <w:r w:rsidR="00742E98">
        <w:rPr>
          <w:rFonts w:ascii="Arial" w:hAnsi="Arial" w:cs="Arial"/>
        </w:rPr>
        <w:t xml:space="preserve">isključivo </w:t>
      </w:r>
      <w:r w:rsidR="00140E8E">
        <w:rPr>
          <w:rFonts w:ascii="Arial" w:hAnsi="Arial" w:cs="Arial"/>
        </w:rPr>
        <w:t>izvedenog</w:t>
      </w:r>
      <w:r w:rsidR="00450F29" w:rsidRPr="000B6E3A">
        <w:rPr>
          <w:rFonts w:ascii="Arial" w:hAnsi="Arial" w:cs="Arial"/>
        </w:rPr>
        <w:t xml:space="preserve"> u 2017. godini, </w:t>
      </w:r>
      <w:r w:rsidR="00711656">
        <w:rPr>
          <w:rFonts w:ascii="Arial" w:hAnsi="Arial" w:cs="Arial"/>
        </w:rPr>
        <w:t xml:space="preserve">koji nije zbrinut, </w:t>
      </w:r>
      <w:r w:rsidR="00450F29" w:rsidRPr="000B6E3A">
        <w:rPr>
          <w:rFonts w:ascii="Arial" w:hAnsi="Arial" w:cs="Arial"/>
        </w:rPr>
        <w:t xml:space="preserve">a pravilno </w:t>
      </w:r>
      <w:r w:rsidR="00742E98">
        <w:rPr>
          <w:rFonts w:ascii="Arial" w:hAnsi="Arial" w:cs="Arial"/>
        </w:rPr>
        <w:t xml:space="preserve">je </w:t>
      </w:r>
      <w:r w:rsidR="00350456">
        <w:rPr>
          <w:rFonts w:ascii="Arial" w:hAnsi="Arial" w:cs="Arial"/>
        </w:rPr>
        <w:t>odložen za otpremu</w:t>
      </w:r>
      <w:r w:rsidR="00450F29" w:rsidRPr="000B6E3A">
        <w:rPr>
          <w:rFonts w:ascii="Arial" w:hAnsi="Arial" w:cs="Arial"/>
        </w:rPr>
        <w:t>.</w:t>
      </w:r>
    </w:p>
    <w:p w:rsidR="00350456" w:rsidRDefault="00350456" w:rsidP="00A10451">
      <w:pPr>
        <w:rPr>
          <w:rFonts w:ascii="Arial" w:hAnsi="Arial" w:cs="Arial"/>
          <w:b/>
        </w:rPr>
      </w:pPr>
    </w:p>
    <w:p w:rsidR="00A10451" w:rsidRPr="000B6E3A" w:rsidRDefault="001E0DFE" w:rsidP="00A10451">
      <w:pPr>
        <w:rPr>
          <w:rFonts w:ascii="Arial" w:hAnsi="Arial" w:cs="Arial"/>
          <w:b/>
        </w:rPr>
      </w:pPr>
      <w:r w:rsidRPr="000B6E3A">
        <w:rPr>
          <w:rFonts w:ascii="Arial" w:hAnsi="Arial" w:cs="Arial"/>
          <w:b/>
        </w:rPr>
        <w:t xml:space="preserve"> </w:t>
      </w:r>
      <w:r w:rsidR="00A10451" w:rsidRPr="000B6E3A">
        <w:rPr>
          <w:rFonts w:ascii="Arial" w:hAnsi="Arial" w:cs="Arial"/>
          <w:b/>
        </w:rPr>
        <w:t>IZNOS SREDSTAVA SUFINANCIRANJA</w:t>
      </w:r>
    </w:p>
    <w:p w:rsidR="006912F0" w:rsidRPr="000B6E3A" w:rsidRDefault="006912F0" w:rsidP="006912F0">
      <w:pPr>
        <w:jc w:val="center"/>
        <w:rPr>
          <w:rFonts w:ascii="Arial" w:hAnsi="Arial" w:cs="Arial"/>
        </w:rPr>
      </w:pPr>
      <w:r w:rsidRPr="000B6E3A">
        <w:rPr>
          <w:rFonts w:ascii="Arial" w:hAnsi="Arial" w:cs="Arial"/>
        </w:rPr>
        <w:t>Članak 4.</w:t>
      </w:r>
    </w:p>
    <w:p w:rsidR="00A4272A" w:rsidRDefault="006912F0" w:rsidP="003B738C">
      <w:pPr>
        <w:jc w:val="both"/>
        <w:rPr>
          <w:rFonts w:ascii="Arial" w:hAnsi="Arial" w:cs="Arial"/>
        </w:rPr>
      </w:pPr>
      <w:r w:rsidRPr="000B6E3A">
        <w:rPr>
          <w:rFonts w:ascii="Arial" w:hAnsi="Arial" w:cs="Arial"/>
        </w:rPr>
        <w:t xml:space="preserve">Opravdani troškovi uklanjanja krovnih pokrova koji sadrže azbest s objekata u vlasništvu fizičkih osoba, a koji se nalaze na </w:t>
      </w:r>
      <w:r w:rsidR="00350456">
        <w:rPr>
          <w:rFonts w:ascii="Arial" w:hAnsi="Arial" w:cs="Arial"/>
        </w:rPr>
        <w:t>administrativnom području</w:t>
      </w:r>
      <w:r w:rsidRPr="000B6E3A">
        <w:rPr>
          <w:rFonts w:ascii="Arial" w:hAnsi="Arial" w:cs="Arial"/>
        </w:rPr>
        <w:t xml:space="preserve"> Provoditelja natječaja subvencionirat će </w:t>
      </w:r>
      <w:r w:rsidR="00350456">
        <w:rPr>
          <w:rFonts w:ascii="Arial" w:hAnsi="Arial" w:cs="Arial"/>
        </w:rPr>
        <w:t xml:space="preserve">se </w:t>
      </w:r>
      <w:r w:rsidRPr="000B6E3A">
        <w:rPr>
          <w:rFonts w:ascii="Arial" w:hAnsi="Arial" w:cs="Arial"/>
        </w:rPr>
        <w:t>nepovratnim novčanim sredstvima Provoditelj natječaja.</w:t>
      </w:r>
      <w:r w:rsidR="00350456">
        <w:rPr>
          <w:rFonts w:ascii="Arial" w:hAnsi="Arial" w:cs="Arial"/>
        </w:rPr>
        <w:t xml:space="preserve"> </w:t>
      </w:r>
    </w:p>
    <w:p w:rsidR="006912F0" w:rsidRPr="000B6E3A" w:rsidRDefault="00735CC6" w:rsidP="003B738C">
      <w:pPr>
        <w:jc w:val="both"/>
        <w:rPr>
          <w:rFonts w:ascii="Arial" w:hAnsi="Arial" w:cs="Arial"/>
        </w:rPr>
      </w:pPr>
      <w:r w:rsidRPr="000B6E3A">
        <w:rPr>
          <w:rFonts w:ascii="Arial" w:hAnsi="Arial" w:cs="Arial"/>
        </w:rPr>
        <w:t>Podnositelj prijave na ovaj natječaj može podnijeti najviše jednu prijavu.</w:t>
      </w:r>
    </w:p>
    <w:p w:rsidR="00350456" w:rsidRPr="000B6E3A" w:rsidRDefault="00350456" w:rsidP="00350456">
      <w:pPr>
        <w:jc w:val="both"/>
        <w:rPr>
          <w:rFonts w:ascii="Arial" w:hAnsi="Arial" w:cs="Arial"/>
        </w:rPr>
      </w:pPr>
      <w:r w:rsidRPr="000B6E3A">
        <w:rPr>
          <w:rFonts w:ascii="Arial" w:hAnsi="Arial" w:cs="Arial"/>
        </w:rPr>
        <w:t>Ukupan iznos osiguranih sredstava za sufinanciranje osigurava se u Proračunu Grada Malog Lošinja za svaku godinu, dok se pojedinačno definira javnim natječajem.</w:t>
      </w:r>
    </w:p>
    <w:p w:rsidR="00110195" w:rsidRPr="000B6E3A" w:rsidRDefault="00110195" w:rsidP="003B738C">
      <w:pPr>
        <w:jc w:val="both"/>
        <w:rPr>
          <w:rFonts w:ascii="Arial" w:hAnsi="Arial" w:cs="Arial"/>
          <w:b/>
          <w:color w:val="000000" w:themeColor="text1"/>
        </w:rPr>
      </w:pPr>
    </w:p>
    <w:p w:rsidR="00996FDF" w:rsidRPr="000B6E3A" w:rsidRDefault="00996FDF" w:rsidP="003B738C">
      <w:pPr>
        <w:jc w:val="both"/>
        <w:rPr>
          <w:rFonts w:ascii="Arial" w:hAnsi="Arial" w:cs="Arial"/>
          <w:b/>
          <w:color w:val="000000" w:themeColor="text1"/>
        </w:rPr>
      </w:pPr>
      <w:r w:rsidRPr="000B6E3A">
        <w:rPr>
          <w:rFonts w:ascii="Arial" w:hAnsi="Arial" w:cs="Arial"/>
          <w:b/>
          <w:color w:val="000000" w:themeColor="text1"/>
        </w:rPr>
        <w:t>UVJETI KOJIMA PODNOSITELJI PRIJAVA MORAJU UDOVOLJAVATI</w:t>
      </w:r>
    </w:p>
    <w:p w:rsidR="003B738C" w:rsidRPr="000B6E3A" w:rsidRDefault="00735CC6" w:rsidP="00735CC6">
      <w:pPr>
        <w:jc w:val="center"/>
        <w:rPr>
          <w:rFonts w:ascii="Arial" w:hAnsi="Arial" w:cs="Arial"/>
        </w:rPr>
      </w:pPr>
      <w:r w:rsidRPr="000B6E3A">
        <w:rPr>
          <w:rFonts w:ascii="Arial" w:hAnsi="Arial" w:cs="Arial"/>
        </w:rPr>
        <w:t>Članak 5.</w:t>
      </w:r>
    </w:p>
    <w:p w:rsidR="00996FDF" w:rsidRPr="000B6E3A" w:rsidRDefault="00996FDF" w:rsidP="00EB2968">
      <w:pPr>
        <w:jc w:val="both"/>
        <w:rPr>
          <w:rFonts w:ascii="Arial" w:hAnsi="Arial" w:cs="Arial"/>
        </w:rPr>
      </w:pPr>
      <w:r w:rsidRPr="000B6E3A">
        <w:rPr>
          <w:rFonts w:ascii="Arial" w:hAnsi="Arial" w:cs="Arial"/>
        </w:rPr>
        <w:t xml:space="preserve">Podnositelj prijave može biti isključivo </w:t>
      </w:r>
      <w:r w:rsidR="00EB2968" w:rsidRPr="000B6E3A">
        <w:rPr>
          <w:rFonts w:ascii="Arial" w:hAnsi="Arial" w:cs="Arial"/>
        </w:rPr>
        <w:t xml:space="preserve">punoljetna, fizička osoba, </w:t>
      </w:r>
      <w:r w:rsidRPr="000B6E3A">
        <w:rPr>
          <w:rFonts w:ascii="Arial" w:hAnsi="Arial" w:cs="Arial"/>
        </w:rPr>
        <w:t>vlasnik ili suvlasnik objekta uz pisanu suglasnost ostalih suvlasnika.</w:t>
      </w:r>
    </w:p>
    <w:p w:rsidR="00996FDF" w:rsidRPr="000B6E3A" w:rsidRDefault="00996FDF" w:rsidP="00EB2968">
      <w:pPr>
        <w:jc w:val="both"/>
        <w:rPr>
          <w:rFonts w:ascii="Arial" w:hAnsi="Arial" w:cs="Arial"/>
        </w:rPr>
      </w:pPr>
      <w:r w:rsidRPr="000B6E3A">
        <w:rPr>
          <w:rFonts w:ascii="Arial" w:hAnsi="Arial" w:cs="Arial"/>
        </w:rPr>
        <w:t>Objekt na kojem se planira postupak uklanjanja i zbrinjavanja krovnog pokrova koji sadrži azbest mora udovoljavati sljedećim uvjetima:</w:t>
      </w:r>
    </w:p>
    <w:p w:rsidR="00996FDF" w:rsidRPr="000B6E3A" w:rsidRDefault="00996FDF" w:rsidP="00EB2968">
      <w:pPr>
        <w:pStyle w:val="Odlomakpopisa"/>
        <w:numPr>
          <w:ilvl w:val="0"/>
          <w:numId w:val="23"/>
        </w:numPr>
        <w:jc w:val="both"/>
        <w:rPr>
          <w:rFonts w:ascii="Arial" w:hAnsi="Arial" w:cs="Arial"/>
        </w:rPr>
      </w:pPr>
      <w:r w:rsidRPr="000B6E3A">
        <w:rPr>
          <w:rFonts w:ascii="Arial" w:hAnsi="Arial" w:cs="Arial"/>
        </w:rPr>
        <w:t>Mora biti postojeći u smislu Zakona o gradnji (NN 153/13</w:t>
      </w:r>
      <w:r w:rsidR="005A73E2" w:rsidRPr="000B6E3A">
        <w:rPr>
          <w:rFonts w:ascii="Arial" w:hAnsi="Arial" w:cs="Arial"/>
        </w:rPr>
        <w:t xml:space="preserve"> i 20/17</w:t>
      </w:r>
      <w:r w:rsidRPr="000B6E3A">
        <w:rPr>
          <w:rFonts w:ascii="Arial" w:hAnsi="Arial" w:cs="Arial"/>
        </w:rPr>
        <w:t>);</w:t>
      </w:r>
    </w:p>
    <w:p w:rsidR="00996FDF" w:rsidRPr="000B6E3A" w:rsidRDefault="00996FDF" w:rsidP="00EB2968">
      <w:pPr>
        <w:pStyle w:val="Odlomakpopisa"/>
        <w:numPr>
          <w:ilvl w:val="0"/>
          <w:numId w:val="23"/>
        </w:numPr>
        <w:jc w:val="both"/>
        <w:rPr>
          <w:rFonts w:ascii="Arial" w:hAnsi="Arial" w:cs="Arial"/>
        </w:rPr>
      </w:pPr>
      <w:r w:rsidRPr="000B6E3A">
        <w:rPr>
          <w:rFonts w:ascii="Arial" w:hAnsi="Arial" w:cs="Arial"/>
        </w:rPr>
        <w:t>Mora biti u vlasništvu prijavitelja ili suvlasništvu prijavitelja (uz obveznu pisanu suglasnost ostalih suvlasnika);</w:t>
      </w:r>
    </w:p>
    <w:p w:rsidR="00996FDF" w:rsidRPr="000B6E3A" w:rsidRDefault="00996FDF" w:rsidP="00EB2968">
      <w:pPr>
        <w:pStyle w:val="Odlomakpopisa"/>
        <w:numPr>
          <w:ilvl w:val="0"/>
          <w:numId w:val="23"/>
        </w:numPr>
        <w:jc w:val="both"/>
        <w:rPr>
          <w:rFonts w:ascii="Arial" w:hAnsi="Arial" w:cs="Arial"/>
        </w:rPr>
      </w:pPr>
      <w:r w:rsidRPr="000B6E3A">
        <w:rPr>
          <w:rFonts w:ascii="Arial" w:hAnsi="Arial" w:cs="Arial"/>
        </w:rPr>
        <w:t>Mora se nalaziti na području Grada Maloga Lošinja.</w:t>
      </w:r>
    </w:p>
    <w:p w:rsidR="00996FDF" w:rsidRPr="000B6E3A" w:rsidRDefault="00996FDF" w:rsidP="00EB2968">
      <w:pPr>
        <w:jc w:val="both"/>
        <w:rPr>
          <w:rFonts w:ascii="Arial" w:hAnsi="Arial" w:cs="Arial"/>
        </w:rPr>
      </w:pPr>
      <w:r w:rsidRPr="000B6E3A">
        <w:rPr>
          <w:rFonts w:ascii="Arial" w:hAnsi="Arial" w:cs="Arial"/>
        </w:rPr>
        <w:t>Podnositelj prijave obvezuje se da će:</w:t>
      </w:r>
    </w:p>
    <w:p w:rsidR="00996FDF" w:rsidRPr="000B6E3A" w:rsidRDefault="00996FDF" w:rsidP="00EB2968">
      <w:pPr>
        <w:pStyle w:val="Odlomakpopisa"/>
        <w:numPr>
          <w:ilvl w:val="0"/>
          <w:numId w:val="24"/>
        </w:numPr>
        <w:jc w:val="both"/>
        <w:rPr>
          <w:rFonts w:ascii="Arial" w:hAnsi="Arial" w:cs="Arial"/>
        </w:rPr>
      </w:pPr>
      <w:r w:rsidRPr="000B6E3A">
        <w:rPr>
          <w:rFonts w:ascii="Arial" w:hAnsi="Arial" w:cs="Arial"/>
        </w:rPr>
        <w:t>Savjesno i cjelovito popuniti Prijavni obrazac za podnošenje zahtjeva za sufinanciranje Programa uklanjanja krovnih pokrova koji sadrže azbest na području Grada Malog Lošinja sa točnim podacima;</w:t>
      </w:r>
    </w:p>
    <w:p w:rsidR="00A4272A" w:rsidRPr="00A4272A" w:rsidRDefault="00996FDF" w:rsidP="00A4272A">
      <w:pPr>
        <w:pStyle w:val="Odlomakpopisa"/>
        <w:numPr>
          <w:ilvl w:val="0"/>
          <w:numId w:val="24"/>
        </w:numPr>
        <w:jc w:val="both"/>
        <w:rPr>
          <w:rFonts w:ascii="Arial" w:hAnsi="Arial" w:cs="Arial"/>
        </w:rPr>
      </w:pPr>
      <w:r w:rsidRPr="00A4272A">
        <w:rPr>
          <w:rFonts w:ascii="Arial" w:hAnsi="Arial" w:cs="Arial"/>
        </w:rPr>
        <w:t xml:space="preserve">Izvesti radove u postupku uklanjanja krovnog pokrova koji sadrži azbest tek nakon objave rezultata predmetnog natječaja </w:t>
      </w:r>
      <w:r w:rsidR="00A4272A" w:rsidRPr="00A4272A">
        <w:rPr>
          <w:rFonts w:ascii="Arial" w:hAnsi="Arial" w:cs="Arial"/>
        </w:rPr>
        <w:t xml:space="preserve">i provedenog terenskog pregleda, </w:t>
      </w:r>
      <w:r w:rsidR="00A4272A">
        <w:rPr>
          <w:rFonts w:ascii="Arial" w:hAnsi="Arial" w:cs="Arial"/>
        </w:rPr>
        <w:t>odnosno azbestni krov pravilno odložiti za otpremu, ukoliko je isti rekonstruiran</w:t>
      </w:r>
      <w:r w:rsidR="00A4272A" w:rsidRPr="000B6E3A">
        <w:rPr>
          <w:rFonts w:ascii="Arial" w:hAnsi="Arial" w:cs="Arial"/>
        </w:rPr>
        <w:t xml:space="preserve"> u 2017. godini, a prije objave natječaja</w:t>
      </w:r>
      <w:r w:rsidR="00A4272A">
        <w:rPr>
          <w:rFonts w:ascii="Arial" w:hAnsi="Arial" w:cs="Arial"/>
        </w:rPr>
        <w:t>;</w:t>
      </w:r>
    </w:p>
    <w:p w:rsidR="00996FDF" w:rsidRPr="00A4272A" w:rsidRDefault="00996FDF" w:rsidP="00EB2968">
      <w:pPr>
        <w:pStyle w:val="Odlomakpopisa"/>
        <w:numPr>
          <w:ilvl w:val="0"/>
          <w:numId w:val="24"/>
        </w:numPr>
        <w:jc w:val="both"/>
        <w:rPr>
          <w:rFonts w:ascii="Arial" w:hAnsi="Arial" w:cs="Arial"/>
        </w:rPr>
      </w:pPr>
      <w:r w:rsidRPr="00A4272A">
        <w:rPr>
          <w:rFonts w:ascii="Arial" w:hAnsi="Arial" w:cs="Arial"/>
        </w:rPr>
        <w:t>Osigurati vlastita sredstva potrebna za provođenje Programa.</w:t>
      </w:r>
    </w:p>
    <w:p w:rsidR="00735CC6" w:rsidRPr="000B6E3A" w:rsidRDefault="00735CC6" w:rsidP="00EB2968">
      <w:pPr>
        <w:jc w:val="both"/>
        <w:rPr>
          <w:rFonts w:ascii="Arial" w:hAnsi="Arial" w:cs="Arial"/>
        </w:rPr>
      </w:pPr>
      <w:r w:rsidRPr="000B6E3A">
        <w:rPr>
          <w:rFonts w:ascii="Arial" w:hAnsi="Arial" w:cs="Arial"/>
        </w:rPr>
        <w:lastRenderedPageBreak/>
        <w:t>Podnositelj prijave ne smije imati dugovanja prema Gradu Malome Lošinju po bilo kojoj osnovi, provjera o dugovanju/ne</w:t>
      </w:r>
      <w:r w:rsidR="008A0097" w:rsidRPr="000B6E3A">
        <w:rPr>
          <w:rFonts w:ascii="Arial" w:hAnsi="Arial" w:cs="Arial"/>
        </w:rPr>
        <w:t xml:space="preserve"> </w:t>
      </w:r>
      <w:r w:rsidRPr="000B6E3A">
        <w:rPr>
          <w:rFonts w:ascii="Arial" w:hAnsi="Arial" w:cs="Arial"/>
        </w:rPr>
        <w:t xml:space="preserve">dugovanju izvršiti će se uvidom u službenu evidenciju Grada Maloga Lošinja. </w:t>
      </w:r>
    </w:p>
    <w:p w:rsidR="00735CC6" w:rsidRPr="000B6E3A" w:rsidRDefault="00735CC6" w:rsidP="00EB2968">
      <w:pPr>
        <w:jc w:val="both"/>
        <w:rPr>
          <w:rFonts w:ascii="Arial" w:hAnsi="Arial" w:cs="Arial"/>
        </w:rPr>
      </w:pPr>
      <w:r w:rsidRPr="000B6E3A">
        <w:rPr>
          <w:rFonts w:ascii="Arial" w:hAnsi="Arial" w:cs="Arial"/>
        </w:rPr>
        <w:t>Ukoliko podnositelj prijave ne zadovoljava jedan ili više od navedenih uvjeta njegova prijava automatski će se isključiti iz daljnjeg postupka.</w:t>
      </w:r>
    </w:p>
    <w:p w:rsidR="00EB2968" w:rsidRPr="000B6E3A" w:rsidRDefault="00EB2968" w:rsidP="00EB2968">
      <w:pPr>
        <w:rPr>
          <w:rFonts w:ascii="Arial" w:hAnsi="Arial" w:cs="Arial"/>
          <w:b/>
        </w:rPr>
      </w:pPr>
    </w:p>
    <w:p w:rsidR="00EB2968" w:rsidRPr="000B6E3A" w:rsidRDefault="00EB2968" w:rsidP="00EB2968">
      <w:pPr>
        <w:rPr>
          <w:rFonts w:ascii="Arial" w:hAnsi="Arial" w:cs="Arial"/>
          <w:b/>
        </w:rPr>
      </w:pPr>
      <w:r w:rsidRPr="000B6E3A">
        <w:rPr>
          <w:rFonts w:ascii="Arial" w:hAnsi="Arial" w:cs="Arial"/>
          <w:b/>
        </w:rPr>
        <w:t>OBVEZNA NATJEČAJNA DOKUMENTACIJA</w:t>
      </w:r>
    </w:p>
    <w:p w:rsidR="00735CC6" w:rsidRPr="000B6E3A" w:rsidRDefault="00735CC6" w:rsidP="00735CC6">
      <w:pPr>
        <w:jc w:val="center"/>
        <w:rPr>
          <w:rFonts w:ascii="Arial" w:hAnsi="Arial" w:cs="Arial"/>
        </w:rPr>
      </w:pPr>
      <w:r w:rsidRPr="000B6E3A">
        <w:rPr>
          <w:rFonts w:ascii="Arial" w:hAnsi="Arial" w:cs="Arial"/>
        </w:rPr>
        <w:t>Članak 6.</w:t>
      </w:r>
    </w:p>
    <w:p w:rsidR="00735CC6" w:rsidRPr="000B6E3A" w:rsidRDefault="00735CC6" w:rsidP="00BA61BF">
      <w:pPr>
        <w:jc w:val="both"/>
        <w:rPr>
          <w:rFonts w:ascii="Arial" w:hAnsi="Arial" w:cs="Arial"/>
        </w:rPr>
      </w:pPr>
      <w:r w:rsidRPr="000B6E3A">
        <w:rPr>
          <w:rFonts w:ascii="Arial" w:hAnsi="Arial" w:cs="Arial"/>
        </w:rPr>
        <w:t>Podnositelj prijave na Natječaj je dužan dostaviti sljedeću dokumentaciju:</w:t>
      </w:r>
    </w:p>
    <w:p w:rsidR="00735CC6" w:rsidRPr="000B6E3A" w:rsidRDefault="00735CC6" w:rsidP="00BA61BF">
      <w:pPr>
        <w:pStyle w:val="Odlomakpopisa"/>
        <w:numPr>
          <w:ilvl w:val="0"/>
          <w:numId w:val="10"/>
        </w:numPr>
        <w:jc w:val="both"/>
        <w:rPr>
          <w:rFonts w:ascii="Arial" w:hAnsi="Arial" w:cs="Arial"/>
        </w:rPr>
      </w:pPr>
      <w:r w:rsidRPr="000B6E3A">
        <w:rPr>
          <w:rFonts w:ascii="Arial" w:hAnsi="Arial" w:cs="Arial"/>
        </w:rPr>
        <w:t xml:space="preserve">Potpisan i cjelovito popunjen Prijavni obrazac kojeg ovjerava vlasnik ili u slučaj većeg broja vlasnika svi suvlasnici (Prilog </w:t>
      </w:r>
      <w:r w:rsidR="00EB2968" w:rsidRPr="000B6E3A">
        <w:rPr>
          <w:rFonts w:ascii="Arial" w:hAnsi="Arial" w:cs="Arial"/>
        </w:rPr>
        <w:t>1</w:t>
      </w:r>
      <w:r w:rsidRPr="000B6E3A">
        <w:rPr>
          <w:rFonts w:ascii="Arial" w:hAnsi="Arial" w:cs="Arial"/>
        </w:rPr>
        <w:t>);</w:t>
      </w:r>
    </w:p>
    <w:p w:rsidR="00735CC6" w:rsidRPr="000B6E3A" w:rsidRDefault="00735CC6" w:rsidP="00BA61BF">
      <w:pPr>
        <w:pStyle w:val="Odlomakpopisa"/>
        <w:numPr>
          <w:ilvl w:val="0"/>
          <w:numId w:val="10"/>
        </w:numPr>
        <w:jc w:val="both"/>
        <w:rPr>
          <w:rFonts w:ascii="Arial" w:hAnsi="Arial" w:cs="Arial"/>
        </w:rPr>
      </w:pPr>
      <w:r w:rsidRPr="000B6E3A">
        <w:rPr>
          <w:rFonts w:ascii="Arial" w:hAnsi="Arial" w:cs="Arial"/>
        </w:rPr>
        <w:t xml:space="preserve">Potpisanu i cjelovito popunjenu Izjavu o osiguranju vlastitih sredstava i prihvaćanju općih uvjeta natječaja (Prilog </w:t>
      </w:r>
      <w:r w:rsidR="00EB2968" w:rsidRPr="000B6E3A">
        <w:rPr>
          <w:rFonts w:ascii="Arial" w:hAnsi="Arial" w:cs="Arial"/>
        </w:rPr>
        <w:t>2</w:t>
      </w:r>
      <w:r w:rsidRPr="000B6E3A">
        <w:rPr>
          <w:rFonts w:ascii="Arial" w:hAnsi="Arial" w:cs="Arial"/>
        </w:rPr>
        <w:t>);</w:t>
      </w:r>
    </w:p>
    <w:p w:rsidR="00EB2968" w:rsidRPr="000B6E3A" w:rsidRDefault="00EB2968" w:rsidP="00BA61BF">
      <w:pPr>
        <w:pStyle w:val="Odlomakpopisa"/>
        <w:numPr>
          <w:ilvl w:val="0"/>
          <w:numId w:val="10"/>
        </w:numPr>
        <w:jc w:val="both"/>
        <w:rPr>
          <w:rFonts w:ascii="Arial" w:hAnsi="Arial" w:cs="Arial"/>
        </w:rPr>
      </w:pPr>
      <w:r w:rsidRPr="000B6E3A">
        <w:rPr>
          <w:rFonts w:ascii="Arial" w:hAnsi="Arial" w:cs="Arial"/>
        </w:rPr>
        <w:t>Presliku osobne iskaznice (predaje se obostrana preslika) ili uvjerenje o prebivalištu podnositelja prijave ne starije od 30 dana (u izvorniku);</w:t>
      </w:r>
    </w:p>
    <w:p w:rsidR="00EB2968" w:rsidRPr="000B6E3A" w:rsidRDefault="00EB2968" w:rsidP="00BA61BF">
      <w:pPr>
        <w:pStyle w:val="Odlomakpopisa"/>
        <w:numPr>
          <w:ilvl w:val="0"/>
          <w:numId w:val="10"/>
        </w:numPr>
        <w:jc w:val="both"/>
        <w:rPr>
          <w:rFonts w:ascii="Arial" w:hAnsi="Arial" w:cs="Arial"/>
        </w:rPr>
      </w:pPr>
      <w:r w:rsidRPr="000B6E3A">
        <w:rPr>
          <w:rFonts w:ascii="Arial" w:hAnsi="Arial" w:cs="Arial"/>
        </w:rPr>
        <w:t>Ukoliko postoji više suvlasnika objekta, pisanu suglasnost svih suvlasnika na objektu (Prilog 3);</w:t>
      </w:r>
    </w:p>
    <w:p w:rsidR="00EB2968" w:rsidRPr="000B6E3A" w:rsidRDefault="00110195" w:rsidP="00BA61BF">
      <w:pPr>
        <w:pStyle w:val="Odlomakpopisa"/>
        <w:numPr>
          <w:ilvl w:val="0"/>
          <w:numId w:val="10"/>
        </w:numPr>
        <w:jc w:val="both"/>
        <w:rPr>
          <w:rFonts w:ascii="Arial" w:hAnsi="Arial" w:cs="Arial"/>
        </w:rPr>
      </w:pPr>
      <w:r w:rsidRPr="000B6E3A">
        <w:rPr>
          <w:rFonts w:ascii="Arial" w:hAnsi="Arial" w:cs="Arial"/>
        </w:rPr>
        <w:t>Vlasnički list (gruntovni izvadak) za objekt na kojem se planiraju izvesti radovi zamjene krovnog pokrova koji sadrži azbest (kao valjan dokaz vlasništva predaje se izvornik, kopija izvornika ili ispis elektroničkog dokumenta)</w:t>
      </w:r>
      <w:r w:rsidR="009F45E4" w:rsidRPr="000B6E3A">
        <w:rPr>
          <w:rFonts w:ascii="Arial" w:hAnsi="Arial" w:cs="Arial"/>
        </w:rPr>
        <w:t>, ne stariji od 30 dana.</w:t>
      </w:r>
    </w:p>
    <w:p w:rsidR="00313672" w:rsidRPr="000B6E3A" w:rsidRDefault="00313672" w:rsidP="00BA61BF">
      <w:pPr>
        <w:jc w:val="both"/>
        <w:rPr>
          <w:rFonts w:ascii="Arial" w:hAnsi="Arial" w:cs="Arial"/>
        </w:rPr>
      </w:pPr>
      <w:r w:rsidRPr="000B6E3A">
        <w:rPr>
          <w:rFonts w:ascii="Arial" w:hAnsi="Arial" w:cs="Arial"/>
        </w:rPr>
        <w:t>Sve podnesene Prijave na Natječaj predmet su provjere, te je moguće zatražiti dostavu izvornika ili ovjerenih preslika zatraženih dokumenata. Ukoliko Podnositelj prijave ne dostavi cjelovitu dokumentaciju, prijava se isključuje iz daljnjeg postupka, te podnositelj prijave nema pravo na žalbu.</w:t>
      </w:r>
    </w:p>
    <w:p w:rsidR="00A4272A" w:rsidRDefault="00A4272A" w:rsidP="00BA61BF">
      <w:pPr>
        <w:jc w:val="both"/>
        <w:rPr>
          <w:rFonts w:ascii="Arial" w:hAnsi="Arial" w:cs="Arial"/>
          <w:b/>
        </w:rPr>
      </w:pPr>
    </w:p>
    <w:p w:rsidR="00BA61BF" w:rsidRPr="000B6E3A" w:rsidRDefault="00BA61BF" w:rsidP="00BA61BF">
      <w:pPr>
        <w:jc w:val="both"/>
        <w:rPr>
          <w:rFonts w:ascii="Arial" w:hAnsi="Arial" w:cs="Arial"/>
          <w:b/>
        </w:rPr>
      </w:pPr>
      <w:r w:rsidRPr="000B6E3A">
        <w:rPr>
          <w:rFonts w:ascii="Arial" w:hAnsi="Arial" w:cs="Arial"/>
          <w:b/>
        </w:rPr>
        <w:t>OBJAVA NATJEČAJA</w:t>
      </w:r>
    </w:p>
    <w:p w:rsidR="00313672" w:rsidRPr="000B6E3A" w:rsidRDefault="00313672" w:rsidP="00313672">
      <w:pPr>
        <w:jc w:val="center"/>
        <w:rPr>
          <w:rFonts w:ascii="Arial" w:hAnsi="Arial" w:cs="Arial"/>
        </w:rPr>
      </w:pPr>
      <w:r w:rsidRPr="000B6E3A">
        <w:rPr>
          <w:rFonts w:ascii="Arial" w:hAnsi="Arial" w:cs="Arial"/>
        </w:rPr>
        <w:t>Članak 7.</w:t>
      </w:r>
    </w:p>
    <w:p w:rsidR="00313672" w:rsidRPr="000B6E3A" w:rsidRDefault="00313672" w:rsidP="00313672">
      <w:pPr>
        <w:rPr>
          <w:rFonts w:ascii="Arial" w:hAnsi="Arial" w:cs="Arial"/>
        </w:rPr>
      </w:pPr>
      <w:r w:rsidRPr="000B6E3A">
        <w:rPr>
          <w:rFonts w:ascii="Arial" w:hAnsi="Arial" w:cs="Arial"/>
        </w:rPr>
        <w:t xml:space="preserve">Javni natječaj objavit će Provoditelj natječaja na svojoj službenoj Internet stranici: </w:t>
      </w:r>
      <w:hyperlink r:id="rId9" w:history="1">
        <w:r w:rsidRPr="000B6E3A">
          <w:rPr>
            <w:rStyle w:val="Hiperveza"/>
            <w:rFonts w:ascii="Arial" w:hAnsi="Arial" w:cs="Arial"/>
          </w:rPr>
          <w:t>www.mali-losinj.hr</w:t>
        </w:r>
      </w:hyperlink>
      <w:r w:rsidRPr="000B6E3A">
        <w:rPr>
          <w:rFonts w:ascii="Arial" w:hAnsi="Arial" w:cs="Arial"/>
        </w:rPr>
        <w:t xml:space="preserve">. </w:t>
      </w:r>
    </w:p>
    <w:p w:rsidR="00A90AC4" w:rsidRDefault="00A90AC4" w:rsidP="00313672">
      <w:pPr>
        <w:rPr>
          <w:rFonts w:ascii="Arial" w:hAnsi="Arial" w:cs="Arial"/>
          <w:b/>
        </w:rPr>
      </w:pPr>
    </w:p>
    <w:p w:rsidR="00A90AC4" w:rsidRDefault="00A90AC4" w:rsidP="00313672">
      <w:pPr>
        <w:rPr>
          <w:rFonts w:ascii="Arial" w:hAnsi="Arial" w:cs="Arial"/>
          <w:b/>
        </w:rPr>
      </w:pPr>
    </w:p>
    <w:p w:rsidR="00A90AC4" w:rsidRDefault="00A90AC4" w:rsidP="00313672">
      <w:pPr>
        <w:rPr>
          <w:rFonts w:ascii="Arial" w:hAnsi="Arial" w:cs="Arial"/>
          <w:b/>
        </w:rPr>
      </w:pPr>
    </w:p>
    <w:p w:rsidR="00A90AC4" w:rsidRDefault="00A90AC4" w:rsidP="00313672">
      <w:pPr>
        <w:rPr>
          <w:rFonts w:ascii="Arial" w:hAnsi="Arial" w:cs="Arial"/>
          <w:b/>
        </w:rPr>
      </w:pPr>
    </w:p>
    <w:p w:rsidR="00A90AC4" w:rsidRDefault="00A90AC4" w:rsidP="00313672">
      <w:pPr>
        <w:rPr>
          <w:rFonts w:ascii="Arial" w:hAnsi="Arial" w:cs="Arial"/>
          <w:b/>
        </w:rPr>
      </w:pPr>
    </w:p>
    <w:p w:rsidR="00A90AC4" w:rsidRDefault="00A90AC4" w:rsidP="00313672">
      <w:pPr>
        <w:rPr>
          <w:rFonts w:ascii="Arial" w:hAnsi="Arial" w:cs="Arial"/>
          <w:b/>
        </w:rPr>
      </w:pPr>
    </w:p>
    <w:p w:rsidR="00BA61BF" w:rsidRPr="000B6E3A" w:rsidRDefault="00BA61BF" w:rsidP="00313672">
      <w:pPr>
        <w:rPr>
          <w:rFonts w:ascii="Arial" w:hAnsi="Arial" w:cs="Arial"/>
          <w:b/>
        </w:rPr>
      </w:pPr>
      <w:r w:rsidRPr="000B6E3A">
        <w:rPr>
          <w:rFonts w:ascii="Arial" w:hAnsi="Arial" w:cs="Arial"/>
          <w:b/>
        </w:rPr>
        <w:lastRenderedPageBreak/>
        <w:t>NAČIN, VRIJEME I MJESTO DOSTAVE PRIJAVE</w:t>
      </w:r>
    </w:p>
    <w:p w:rsidR="00313672" w:rsidRPr="000B6E3A" w:rsidRDefault="00313672" w:rsidP="00313672">
      <w:pPr>
        <w:jc w:val="center"/>
        <w:rPr>
          <w:rFonts w:ascii="Arial" w:hAnsi="Arial" w:cs="Arial"/>
        </w:rPr>
      </w:pPr>
      <w:r w:rsidRPr="000B6E3A">
        <w:rPr>
          <w:rFonts w:ascii="Arial" w:hAnsi="Arial" w:cs="Arial"/>
        </w:rPr>
        <w:t>Članak 8.</w:t>
      </w:r>
    </w:p>
    <w:p w:rsidR="00313672" w:rsidRPr="000B6E3A" w:rsidRDefault="00313672" w:rsidP="008A0097">
      <w:pPr>
        <w:jc w:val="both"/>
        <w:rPr>
          <w:rFonts w:ascii="Arial" w:hAnsi="Arial" w:cs="Arial"/>
        </w:rPr>
      </w:pPr>
      <w:r w:rsidRPr="000B6E3A">
        <w:rPr>
          <w:rFonts w:ascii="Arial" w:hAnsi="Arial" w:cs="Arial"/>
        </w:rPr>
        <w:t>Prijava na natječaj se dostavlja isključivo kao preporučena pošiljka s povratnicom ili se predaje neposredno, u pisanom obliku, zatvorenoj omotnici s imenom i prezimenom, te adresom Podnositelja prijave na adresu Provoditelja natječaja:</w:t>
      </w:r>
    </w:p>
    <w:p w:rsidR="00313672" w:rsidRPr="000B6E3A" w:rsidRDefault="00313672" w:rsidP="00955E48">
      <w:pPr>
        <w:spacing w:after="0" w:line="240" w:lineRule="auto"/>
        <w:jc w:val="center"/>
        <w:rPr>
          <w:rFonts w:ascii="Arial" w:hAnsi="Arial" w:cs="Arial"/>
        </w:rPr>
      </w:pPr>
      <w:r w:rsidRPr="000B6E3A">
        <w:rPr>
          <w:rFonts w:ascii="Arial" w:hAnsi="Arial" w:cs="Arial"/>
        </w:rPr>
        <w:t>Grad Mali Lošinj</w:t>
      </w:r>
    </w:p>
    <w:p w:rsidR="00313672" w:rsidRPr="000B6E3A" w:rsidRDefault="00313672" w:rsidP="00955E48">
      <w:pPr>
        <w:spacing w:after="0" w:line="240" w:lineRule="auto"/>
        <w:jc w:val="center"/>
        <w:rPr>
          <w:rFonts w:ascii="Arial" w:hAnsi="Arial" w:cs="Arial"/>
        </w:rPr>
      </w:pPr>
      <w:r w:rsidRPr="000B6E3A">
        <w:rPr>
          <w:rFonts w:ascii="Arial" w:hAnsi="Arial" w:cs="Arial"/>
        </w:rPr>
        <w:t>Upravni odjel za komunalni sustav, urbanizam, prostorno planiranje i zaštitu okoliša</w:t>
      </w:r>
    </w:p>
    <w:p w:rsidR="00313672" w:rsidRPr="000B6E3A" w:rsidRDefault="00313672" w:rsidP="00955E48">
      <w:pPr>
        <w:spacing w:after="0" w:line="240" w:lineRule="auto"/>
        <w:jc w:val="center"/>
        <w:rPr>
          <w:rFonts w:ascii="Arial" w:hAnsi="Arial" w:cs="Arial"/>
        </w:rPr>
      </w:pPr>
      <w:r w:rsidRPr="000B6E3A">
        <w:rPr>
          <w:rFonts w:ascii="Arial" w:hAnsi="Arial" w:cs="Arial"/>
        </w:rPr>
        <w:t>Riva lošinjskih kapetana 7</w:t>
      </w:r>
    </w:p>
    <w:p w:rsidR="00313672" w:rsidRPr="000B6E3A" w:rsidRDefault="00313672" w:rsidP="00955E48">
      <w:pPr>
        <w:spacing w:after="0" w:line="240" w:lineRule="auto"/>
        <w:jc w:val="center"/>
        <w:rPr>
          <w:rFonts w:ascii="Arial" w:hAnsi="Arial" w:cs="Arial"/>
        </w:rPr>
      </w:pPr>
      <w:r w:rsidRPr="000B6E3A">
        <w:rPr>
          <w:rFonts w:ascii="Arial" w:hAnsi="Arial" w:cs="Arial"/>
        </w:rPr>
        <w:t>51550 Mali Lošinj</w:t>
      </w:r>
    </w:p>
    <w:p w:rsidR="00313672" w:rsidRPr="000B6E3A" w:rsidRDefault="00313672" w:rsidP="00955E48">
      <w:pPr>
        <w:spacing w:after="0" w:line="240" w:lineRule="auto"/>
        <w:jc w:val="center"/>
        <w:rPr>
          <w:rFonts w:ascii="Arial" w:hAnsi="Arial" w:cs="Arial"/>
        </w:rPr>
      </w:pPr>
      <w:r w:rsidRPr="000B6E3A">
        <w:rPr>
          <w:rFonts w:ascii="Arial" w:hAnsi="Arial" w:cs="Arial"/>
        </w:rPr>
        <w:t>Uz naznaku:</w:t>
      </w:r>
    </w:p>
    <w:p w:rsidR="00313672" w:rsidRPr="000B6E3A" w:rsidRDefault="00313672" w:rsidP="00955E48">
      <w:pPr>
        <w:spacing w:after="0" w:line="240" w:lineRule="auto"/>
        <w:jc w:val="center"/>
        <w:rPr>
          <w:rFonts w:ascii="Arial" w:hAnsi="Arial" w:cs="Arial"/>
          <w:b/>
        </w:rPr>
      </w:pPr>
      <w:r w:rsidRPr="000B6E3A">
        <w:rPr>
          <w:rFonts w:ascii="Arial" w:hAnsi="Arial" w:cs="Arial"/>
          <w:b/>
        </w:rPr>
        <w:t>Ne otvaraj: prijava na natječaj: „Moj Lošinj bez azbesta“</w:t>
      </w:r>
    </w:p>
    <w:p w:rsidR="00313672" w:rsidRPr="000B6E3A" w:rsidRDefault="00313672" w:rsidP="00313672">
      <w:pPr>
        <w:rPr>
          <w:rFonts w:ascii="Arial" w:hAnsi="Arial" w:cs="Arial"/>
        </w:rPr>
      </w:pPr>
    </w:p>
    <w:p w:rsidR="008A0097" w:rsidRPr="000B6E3A" w:rsidRDefault="009F45E4" w:rsidP="008A0097">
      <w:pPr>
        <w:jc w:val="both"/>
        <w:rPr>
          <w:rFonts w:ascii="Arial" w:hAnsi="Arial" w:cs="Arial"/>
          <w:color w:val="000000" w:themeColor="text1"/>
        </w:rPr>
      </w:pPr>
      <w:r w:rsidRPr="000B6E3A">
        <w:rPr>
          <w:rFonts w:ascii="Arial" w:hAnsi="Arial" w:cs="Arial"/>
        </w:rPr>
        <w:t>Natječaj se provodi u vremenu od 20 kalendarskih dana.</w:t>
      </w:r>
    </w:p>
    <w:p w:rsidR="00313672" w:rsidRPr="000B6E3A" w:rsidRDefault="00313672" w:rsidP="008A0097">
      <w:pPr>
        <w:jc w:val="both"/>
        <w:rPr>
          <w:rFonts w:ascii="Arial" w:hAnsi="Arial" w:cs="Arial"/>
        </w:rPr>
      </w:pPr>
      <w:r w:rsidRPr="000B6E3A">
        <w:rPr>
          <w:rFonts w:ascii="Arial" w:hAnsi="Arial" w:cs="Arial"/>
        </w:rPr>
        <w:t>Nepotpune prijave kao i prijave dostavljene nakon isteka roka</w:t>
      </w:r>
      <w:r w:rsidR="00955E48" w:rsidRPr="000B6E3A">
        <w:rPr>
          <w:rFonts w:ascii="Arial" w:hAnsi="Arial" w:cs="Arial"/>
        </w:rPr>
        <w:t xml:space="preserve"> neće se razmatrati.</w:t>
      </w:r>
      <w:r w:rsidR="00BA61BF" w:rsidRPr="000B6E3A">
        <w:rPr>
          <w:rFonts w:ascii="Arial" w:hAnsi="Arial" w:cs="Arial"/>
        </w:rPr>
        <w:t xml:space="preserve"> </w:t>
      </w:r>
    </w:p>
    <w:p w:rsidR="008A0097" w:rsidRPr="000B6E3A" w:rsidRDefault="008A0097" w:rsidP="00313672">
      <w:pPr>
        <w:rPr>
          <w:rFonts w:ascii="Arial" w:hAnsi="Arial" w:cs="Arial"/>
          <w:b/>
        </w:rPr>
      </w:pPr>
    </w:p>
    <w:p w:rsidR="000604B1" w:rsidRPr="000B6E3A" w:rsidRDefault="000604B1" w:rsidP="00313672">
      <w:pPr>
        <w:rPr>
          <w:rFonts w:ascii="Arial" w:hAnsi="Arial" w:cs="Arial"/>
        </w:rPr>
      </w:pPr>
      <w:r w:rsidRPr="000B6E3A">
        <w:rPr>
          <w:rFonts w:ascii="Arial" w:hAnsi="Arial" w:cs="Arial"/>
          <w:b/>
        </w:rPr>
        <w:t>PREGLED PRIJAVA</w:t>
      </w:r>
    </w:p>
    <w:p w:rsidR="00955E48" w:rsidRPr="000B6E3A" w:rsidRDefault="00955E48" w:rsidP="00955E48">
      <w:pPr>
        <w:jc w:val="center"/>
        <w:rPr>
          <w:rFonts w:ascii="Arial" w:hAnsi="Arial" w:cs="Arial"/>
        </w:rPr>
      </w:pPr>
      <w:r w:rsidRPr="000B6E3A">
        <w:rPr>
          <w:rFonts w:ascii="Arial" w:hAnsi="Arial" w:cs="Arial"/>
        </w:rPr>
        <w:t>Članak 9.</w:t>
      </w:r>
    </w:p>
    <w:p w:rsidR="00955E48" w:rsidRPr="000B6E3A" w:rsidRDefault="00853AB9" w:rsidP="000604B1">
      <w:pPr>
        <w:jc w:val="both"/>
        <w:rPr>
          <w:rFonts w:ascii="Arial" w:hAnsi="Arial" w:cs="Arial"/>
        </w:rPr>
      </w:pPr>
      <w:r w:rsidRPr="000B6E3A">
        <w:rPr>
          <w:rFonts w:ascii="Arial" w:hAnsi="Arial" w:cs="Arial"/>
        </w:rPr>
        <w:t>Izvršno tijelo Provoditelja natječaja</w:t>
      </w:r>
      <w:r w:rsidR="00955E48" w:rsidRPr="000B6E3A">
        <w:rPr>
          <w:rFonts w:ascii="Arial" w:hAnsi="Arial" w:cs="Arial"/>
        </w:rPr>
        <w:t xml:space="preserve"> imenuje Povjerenstvo za pregled i ocjenjivanje prijava pristiglih na javni natječaj Provoditelja natječaja (u </w:t>
      </w:r>
      <w:r w:rsidR="008A0097" w:rsidRPr="000B6E3A">
        <w:rPr>
          <w:rFonts w:ascii="Arial" w:hAnsi="Arial" w:cs="Arial"/>
        </w:rPr>
        <w:t>tekstu</w:t>
      </w:r>
      <w:r w:rsidR="00955E48" w:rsidRPr="000B6E3A">
        <w:rPr>
          <w:rFonts w:ascii="Arial" w:hAnsi="Arial" w:cs="Arial"/>
        </w:rPr>
        <w:t xml:space="preserve">: Povjerenstvo). </w:t>
      </w:r>
    </w:p>
    <w:p w:rsidR="00955E48" w:rsidRPr="000B6E3A" w:rsidRDefault="00955E48" w:rsidP="000604B1">
      <w:pPr>
        <w:jc w:val="both"/>
        <w:rPr>
          <w:rFonts w:ascii="Arial" w:hAnsi="Arial" w:cs="Arial"/>
        </w:rPr>
      </w:pPr>
      <w:r w:rsidRPr="000B6E3A">
        <w:rPr>
          <w:rFonts w:ascii="Arial" w:hAnsi="Arial" w:cs="Arial"/>
        </w:rPr>
        <w:t>Povjerenstvo provjerava cjelovitost pristigle dokumentacije, te točnost vrijednosti upisanih u Prijavni obrazac. U svrhu provjere točnosti upisanih vrijednosti obaviti će se terenski pregled prijavljenih objekata s cjelovitom dokumentacijom. Pregledom će se utvrditi usklađenost upisanih vrijednosti u Prijavnom obrascu sa zatečenim stanjem u obliku Zapisnika o provedenom pregledu objekata koji sadržava stvarne zatečene vrijednosti objekata s priloženom fotodokumentacijom kao dokaza postojećeg stanja.</w:t>
      </w:r>
    </w:p>
    <w:p w:rsidR="00955E48" w:rsidRPr="000B6E3A" w:rsidRDefault="00955E48" w:rsidP="000604B1">
      <w:pPr>
        <w:jc w:val="both"/>
        <w:rPr>
          <w:rFonts w:ascii="Arial" w:hAnsi="Arial" w:cs="Arial"/>
        </w:rPr>
      </w:pPr>
      <w:r w:rsidRPr="000B6E3A">
        <w:rPr>
          <w:rFonts w:ascii="Arial" w:hAnsi="Arial" w:cs="Arial"/>
        </w:rPr>
        <w:t>Pri pregledu pristiglih prijava obavezno se provjerava:</w:t>
      </w:r>
    </w:p>
    <w:p w:rsidR="00955E48" w:rsidRPr="000B6E3A" w:rsidRDefault="00955E48" w:rsidP="000604B1">
      <w:pPr>
        <w:pStyle w:val="Odlomakpopisa"/>
        <w:numPr>
          <w:ilvl w:val="0"/>
          <w:numId w:val="12"/>
        </w:numPr>
        <w:jc w:val="both"/>
        <w:rPr>
          <w:rFonts w:ascii="Arial" w:hAnsi="Arial" w:cs="Arial"/>
        </w:rPr>
      </w:pPr>
      <w:r w:rsidRPr="000B6E3A">
        <w:rPr>
          <w:rFonts w:ascii="Arial" w:hAnsi="Arial" w:cs="Arial"/>
        </w:rPr>
        <w:t>Pravovremenost pristigle prijave;</w:t>
      </w:r>
    </w:p>
    <w:p w:rsidR="00955E48" w:rsidRPr="000B6E3A" w:rsidRDefault="00955E48" w:rsidP="000604B1">
      <w:pPr>
        <w:pStyle w:val="Odlomakpopisa"/>
        <w:numPr>
          <w:ilvl w:val="0"/>
          <w:numId w:val="12"/>
        </w:numPr>
        <w:jc w:val="both"/>
        <w:rPr>
          <w:rFonts w:ascii="Arial" w:hAnsi="Arial" w:cs="Arial"/>
        </w:rPr>
      </w:pPr>
      <w:r w:rsidRPr="000B6E3A">
        <w:rPr>
          <w:rFonts w:ascii="Arial" w:hAnsi="Arial" w:cs="Arial"/>
        </w:rPr>
        <w:t>Zadovoljavanje uvjeta Podnositel</w:t>
      </w:r>
      <w:r w:rsidR="008A0097" w:rsidRPr="000B6E3A">
        <w:rPr>
          <w:rFonts w:ascii="Arial" w:hAnsi="Arial" w:cs="Arial"/>
        </w:rPr>
        <w:t>ja prijave (sukladno članku 5. o</w:t>
      </w:r>
      <w:r w:rsidRPr="000B6E3A">
        <w:rPr>
          <w:rFonts w:ascii="Arial" w:hAnsi="Arial" w:cs="Arial"/>
        </w:rPr>
        <w:t>vog Pravilnika);</w:t>
      </w:r>
    </w:p>
    <w:p w:rsidR="00955E48" w:rsidRPr="000B6E3A" w:rsidRDefault="00955E48" w:rsidP="000604B1">
      <w:pPr>
        <w:pStyle w:val="Odlomakpopisa"/>
        <w:numPr>
          <w:ilvl w:val="0"/>
          <w:numId w:val="12"/>
        </w:numPr>
        <w:jc w:val="both"/>
        <w:rPr>
          <w:rFonts w:ascii="Arial" w:hAnsi="Arial" w:cs="Arial"/>
        </w:rPr>
      </w:pPr>
      <w:r w:rsidRPr="000B6E3A">
        <w:rPr>
          <w:rFonts w:ascii="Arial" w:hAnsi="Arial" w:cs="Arial"/>
        </w:rPr>
        <w:t xml:space="preserve">Cjelovitost prijave prema potrebnoj dokumentaciji (sukladno članku 6. </w:t>
      </w:r>
      <w:r w:rsidR="008A0097" w:rsidRPr="000B6E3A">
        <w:rPr>
          <w:rFonts w:ascii="Arial" w:hAnsi="Arial" w:cs="Arial"/>
        </w:rPr>
        <w:t>o</w:t>
      </w:r>
      <w:r w:rsidRPr="000B6E3A">
        <w:rPr>
          <w:rFonts w:ascii="Arial" w:hAnsi="Arial" w:cs="Arial"/>
        </w:rPr>
        <w:t>vog Pravilnika);</w:t>
      </w:r>
    </w:p>
    <w:p w:rsidR="00D43278" w:rsidRPr="000B6E3A" w:rsidRDefault="00955E48" w:rsidP="000604B1">
      <w:pPr>
        <w:pStyle w:val="Odlomakpopisa"/>
        <w:numPr>
          <w:ilvl w:val="0"/>
          <w:numId w:val="12"/>
        </w:numPr>
        <w:jc w:val="both"/>
        <w:rPr>
          <w:rFonts w:ascii="Arial" w:hAnsi="Arial" w:cs="Arial"/>
        </w:rPr>
      </w:pPr>
      <w:r w:rsidRPr="000B6E3A">
        <w:rPr>
          <w:rFonts w:ascii="Arial" w:hAnsi="Arial" w:cs="Arial"/>
        </w:rPr>
        <w:t>Točnost podataka upisanih u Prijavni obrazac</w:t>
      </w:r>
      <w:r w:rsidR="00D43278" w:rsidRPr="000B6E3A">
        <w:rPr>
          <w:rFonts w:ascii="Arial" w:hAnsi="Arial" w:cs="Arial"/>
        </w:rPr>
        <w:t>.</w:t>
      </w:r>
    </w:p>
    <w:p w:rsidR="00D43278" w:rsidRPr="000B6E3A" w:rsidRDefault="00D43278" w:rsidP="000604B1">
      <w:pPr>
        <w:jc w:val="both"/>
        <w:rPr>
          <w:rFonts w:ascii="Arial" w:hAnsi="Arial" w:cs="Arial"/>
        </w:rPr>
      </w:pPr>
      <w:r w:rsidRPr="000B6E3A">
        <w:rPr>
          <w:rFonts w:ascii="Arial" w:hAnsi="Arial" w:cs="Arial"/>
        </w:rPr>
        <w:t>Ukoliko prijava ne zadovoljava navedene uvjete, isključuje se iz daljnjeg postupka ocjenjivanja.</w:t>
      </w:r>
    </w:p>
    <w:p w:rsidR="00A90AC4" w:rsidRDefault="00A90AC4" w:rsidP="000604B1">
      <w:pPr>
        <w:jc w:val="both"/>
        <w:rPr>
          <w:rFonts w:ascii="Arial" w:hAnsi="Arial" w:cs="Arial"/>
          <w:b/>
        </w:rPr>
      </w:pPr>
    </w:p>
    <w:p w:rsidR="00A90AC4" w:rsidRDefault="00A90AC4" w:rsidP="000604B1">
      <w:pPr>
        <w:jc w:val="both"/>
        <w:rPr>
          <w:rFonts w:ascii="Arial" w:hAnsi="Arial" w:cs="Arial"/>
          <w:b/>
        </w:rPr>
      </w:pPr>
    </w:p>
    <w:p w:rsidR="00A90AC4" w:rsidRDefault="00A90AC4" w:rsidP="000604B1">
      <w:pPr>
        <w:jc w:val="both"/>
        <w:rPr>
          <w:rFonts w:ascii="Arial" w:hAnsi="Arial" w:cs="Arial"/>
          <w:b/>
        </w:rPr>
      </w:pPr>
    </w:p>
    <w:p w:rsidR="00A90AC4" w:rsidRDefault="00A90AC4" w:rsidP="000604B1">
      <w:pPr>
        <w:jc w:val="both"/>
        <w:rPr>
          <w:rFonts w:ascii="Arial" w:hAnsi="Arial" w:cs="Arial"/>
          <w:b/>
        </w:rPr>
      </w:pPr>
    </w:p>
    <w:p w:rsidR="000604B1" w:rsidRPr="000B6E3A" w:rsidRDefault="000604B1" w:rsidP="000604B1">
      <w:pPr>
        <w:jc w:val="both"/>
        <w:rPr>
          <w:rFonts w:ascii="Arial" w:hAnsi="Arial" w:cs="Arial"/>
          <w:b/>
        </w:rPr>
      </w:pPr>
      <w:r w:rsidRPr="000B6E3A">
        <w:rPr>
          <w:rFonts w:ascii="Arial" w:hAnsi="Arial" w:cs="Arial"/>
          <w:b/>
        </w:rPr>
        <w:lastRenderedPageBreak/>
        <w:t>OCJENJIVANJE PRIJAVA</w:t>
      </w:r>
    </w:p>
    <w:p w:rsidR="000604B1" w:rsidRPr="000B6E3A" w:rsidRDefault="000604B1" w:rsidP="000604B1">
      <w:pPr>
        <w:jc w:val="center"/>
        <w:rPr>
          <w:rFonts w:ascii="Arial" w:hAnsi="Arial" w:cs="Arial"/>
        </w:rPr>
      </w:pPr>
      <w:r w:rsidRPr="000B6E3A">
        <w:rPr>
          <w:rFonts w:ascii="Arial" w:hAnsi="Arial" w:cs="Arial"/>
        </w:rPr>
        <w:t>Članak 10.</w:t>
      </w:r>
    </w:p>
    <w:p w:rsidR="000604B1" w:rsidRPr="000B6E3A" w:rsidRDefault="00853AB9" w:rsidP="00B81B7B">
      <w:pPr>
        <w:jc w:val="both"/>
        <w:rPr>
          <w:rFonts w:ascii="Arial" w:hAnsi="Arial" w:cs="Arial"/>
        </w:rPr>
      </w:pPr>
      <w:r w:rsidRPr="000B6E3A">
        <w:rPr>
          <w:rFonts w:ascii="Arial" w:hAnsi="Arial" w:cs="Arial"/>
        </w:rPr>
        <w:t>Provoditelj natječaja će provjeriti točnost prijavljenih početnih/zatečenih stanja objekata terenskim pregledima prije ocjenjivanja zahtijeva fizičkih osoba. U</w:t>
      </w:r>
      <w:r w:rsidR="0001169E" w:rsidRPr="000B6E3A">
        <w:rPr>
          <w:rFonts w:ascii="Arial" w:hAnsi="Arial" w:cs="Arial"/>
        </w:rPr>
        <w:t xml:space="preserve">z </w:t>
      </w:r>
      <w:r w:rsidR="000604B1" w:rsidRPr="000B6E3A">
        <w:rPr>
          <w:rFonts w:ascii="Arial" w:hAnsi="Arial" w:cs="Arial"/>
        </w:rPr>
        <w:t xml:space="preserve">zadovoljenje uvjeta Natječaja, </w:t>
      </w:r>
      <w:r w:rsidRPr="000B6E3A">
        <w:rPr>
          <w:rFonts w:ascii="Arial" w:hAnsi="Arial" w:cs="Arial"/>
        </w:rPr>
        <w:t>postupak</w:t>
      </w:r>
      <w:r w:rsidR="000604B1" w:rsidRPr="000B6E3A">
        <w:rPr>
          <w:rFonts w:ascii="Arial" w:hAnsi="Arial" w:cs="Arial"/>
        </w:rPr>
        <w:t xml:space="preserve"> za </w:t>
      </w:r>
      <w:r w:rsidR="0001169E" w:rsidRPr="000B6E3A">
        <w:rPr>
          <w:rFonts w:ascii="Arial" w:hAnsi="Arial" w:cs="Arial"/>
        </w:rPr>
        <w:t xml:space="preserve">ocjenjivanje pristiglih prijava </w:t>
      </w:r>
      <w:r w:rsidRPr="000B6E3A">
        <w:rPr>
          <w:rFonts w:ascii="Arial" w:hAnsi="Arial" w:cs="Arial"/>
        </w:rPr>
        <w:t xml:space="preserve">i konačni odabir Korisnika sredstava </w:t>
      </w:r>
      <w:r w:rsidR="0001169E" w:rsidRPr="000B6E3A">
        <w:rPr>
          <w:rFonts w:ascii="Arial" w:hAnsi="Arial" w:cs="Arial"/>
        </w:rPr>
        <w:t>vrši</w:t>
      </w:r>
      <w:r w:rsidRPr="000B6E3A">
        <w:rPr>
          <w:rFonts w:ascii="Arial" w:hAnsi="Arial" w:cs="Arial"/>
        </w:rPr>
        <w:t>t će se</w:t>
      </w:r>
      <w:r w:rsidR="0001169E" w:rsidRPr="000B6E3A">
        <w:rPr>
          <w:rFonts w:ascii="Arial" w:hAnsi="Arial" w:cs="Arial"/>
        </w:rPr>
        <w:t xml:space="preserve"> na </w:t>
      </w:r>
      <w:r w:rsidR="000604B1" w:rsidRPr="000B6E3A">
        <w:rPr>
          <w:rFonts w:ascii="Arial" w:hAnsi="Arial" w:cs="Arial"/>
        </w:rPr>
        <w:t xml:space="preserve"> temelju liste sastavljene bodovanjem prema slijedećim kriterijima:</w:t>
      </w:r>
    </w:p>
    <w:p w:rsidR="00D43278" w:rsidRPr="000B6E3A" w:rsidRDefault="00D43278" w:rsidP="00B81B7B">
      <w:pPr>
        <w:pStyle w:val="Odlomakpopisa"/>
        <w:numPr>
          <w:ilvl w:val="0"/>
          <w:numId w:val="14"/>
        </w:numPr>
        <w:jc w:val="both"/>
        <w:rPr>
          <w:rFonts w:ascii="Arial" w:hAnsi="Arial" w:cs="Arial"/>
          <w:b/>
        </w:rPr>
      </w:pPr>
      <w:r w:rsidRPr="000B6E3A">
        <w:rPr>
          <w:rFonts w:ascii="Arial" w:hAnsi="Arial" w:cs="Arial"/>
          <w:b/>
        </w:rPr>
        <w:t>Namjena objekta (do 25 bodova)</w:t>
      </w:r>
    </w:p>
    <w:p w:rsidR="00D43278" w:rsidRPr="000B6E3A" w:rsidRDefault="00D43278" w:rsidP="00B81B7B">
      <w:pPr>
        <w:pStyle w:val="Odlomakpopisa"/>
        <w:numPr>
          <w:ilvl w:val="0"/>
          <w:numId w:val="15"/>
        </w:numPr>
        <w:jc w:val="both"/>
        <w:rPr>
          <w:rFonts w:ascii="Arial" w:hAnsi="Arial" w:cs="Arial"/>
        </w:rPr>
      </w:pPr>
      <w:r w:rsidRPr="000B6E3A">
        <w:rPr>
          <w:rFonts w:ascii="Arial" w:hAnsi="Arial" w:cs="Arial"/>
        </w:rPr>
        <w:t>Stamben</w:t>
      </w:r>
      <w:r w:rsidR="00140E8E">
        <w:rPr>
          <w:rFonts w:ascii="Arial" w:hAnsi="Arial" w:cs="Arial"/>
        </w:rPr>
        <w:t>i prostor</w:t>
      </w:r>
      <w:r w:rsidRPr="000B6E3A">
        <w:rPr>
          <w:rFonts w:ascii="Arial" w:hAnsi="Arial" w:cs="Arial"/>
        </w:rPr>
        <w:t xml:space="preserve"> (25 bodova)</w:t>
      </w:r>
    </w:p>
    <w:p w:rsidR="00D43278" w:rsidRPr="000B6E3A" w:rsidRDefault="008D449B" w:rsidP="00B81B7B">
      <w:pPr>
        <w:pStyle w:val="Odlomakpopisa"/>
        <w:numPr>
          <w:ilvl w:val="0"/>
          <w:numId w:val="15"/>
        </w:numPr>
        <w:jc w:val="both"/>
        <w:rPr>
          <w:rFonts w:ascii="Arial" w:hAnsi="Arial" w:cs="Arial"/>
        </w:rPr>
      </w:pPr>
      <w:r>
        <w:rPr>
          <w:rFonts w:ascii="Arial" w:hAnsi="Arial" w:cs="Arial"/>
        </w:rPr>
        <w:t>P</w:t>
      </w:r>
      <w:r w:rsidR="00D43278" w:rsidRPr="000B6E3A">
        <w:rPr>
          <w:rFonts w:ascii="Arial" w:hAnsi="Arial" w:cs="Arial"/>
        </w:rPr>
        <w:t>omoćne građevine (garaže, drvarnice, spremišta) uz osnovne građevine iz prve kategorije (15 bodova)</w:t>
      </w:r>
    </w:p>
    <w:p w:rsidR="00D43278" w:rsidRPr="000B6E3A" w:rsidRDefault="00D43278" w:rsidP="00B81B7B">
      <w:pPr>
        <w:pStyle w:val="Odlomakpopisa"/>
        <w:numPr>
          <w:ilvl w:val="0"/>
          <w:numId w:val="15"/>
        </w:numPr>
        <w:jc w:val="both"/>
        <w:rPr>
          <w:rFonts w:ascii="Arial" w:hAnsi="Arial" w:cs="Arial"/>
        </w:rPr>
      </w:pPr>
      <w:r w:rsidRPr="000B6E3A">
        <w:rPr>
          <w:rFonts w:ascii="Arial" w:hAnsi="Arial" w:cs="Arial"/>
        </w:rPr>
        <w:t>Poljoprivredne građevine (farme za uzgoj stoke, peradarske farme i uzgajališta drugih životinja, vinarski, voćarski i slični pogoni (10 bodova)</w:t>
      </w:r>
    </w:p>
    <w:p w:rsidR="00D43278" w:rsidRPr="000B6E3A" w:rsidRDefault="00D43278" w:rsidP="00B81B7B">
      <w:pPr>
        <w:ind w:left="360"/>
        <w:jc w:val="both"/>
        <w:rPr>
          <w:rFonts w:ascii="Arial" w:hAnsi="Arial" w:cs="Arial"/>
          <w:b/>
        </w:rPr>
      </w:pPr>
      <w:r w:rsidRPr="000B6E3A">
        <w:rPr>
          <w:rFonts w:ascii="Arial" w:hAnsi="Arial" w:cs="Arial"/>
          <w:b/>
        </w:rPr>
        <w:t xml:space="preserve">2. Lokacija objekta (do </w:t>
      </w:r>
      <w:r w:rsidR="008A0097" w:rsidRPr="000B6E3A">
        <w:rPr>
          <w:rFonts w:ascii="Arial" w:hAnsi="Arial" w:cs="Arial"/>
          <w:b/>
        </w:rPr>
        <w:t>3</w:t>
      </w:r>
      <w:r w:rsidR="00B81B7B" w:rsidRPr="000B6E3A">
        <w:rPr>
          <w:rFonts w:ascii="Arial" w:hAnsi="Arial" w:cs="Arial"/>
          <w:b/>
        </w:rPr>
        <w:t>0</w:t>
      </w:r>
      <w:r w:rsidRPr="000B6E3A">
        <w:rPr>
          <w:rFonts w:ascii="Arial" w:hAnsi="Arial" w:cs="Arial"/>
          <w:b/>
        </w:rPr>
        <w:t xml:space="preserve"> bodova)</w:t>
      </w:r>
    </w:p>
    <w:p w:rsidR="00B81B7B" w:rsidRPr="000B6E3A" w:rsidRDefault="000123D6" w:rsidP="00B81B7B">
      <w:pPr>
        <w:pStyle w:val="Odlomakpopisa"/>
        <w:numPr>
          <w:ilvl w:val="0"/>
          <w:numId w:val="17"/>
        </w:numPr>
        <w:jc w:val="both"/>
        <w:rPr>
          <w:rFonts w:ascii="Arial" w:hAnsi="Arial" w:cs="Arial"/>
          <w:color w:val="000000" w:themeColor="text1"/>
        </w:rPr>
      </w:pPr>
      <w:r w:rsidRPr="000B6E3A">
        <w:rPr>
          <w:rFonts w:ascii="Arial" w:hAnsi="Arial" w:cs="Arial"/>
          <w:color w:val="000000" w:themeColor="text1"/>
        </w:rPr>
        <w:t xml:space="preserve">Uži centar Grada Malog Lošinja, </w:t>
      </w:r>
      <w:proofErr w:type="spellStart"/>
      <w:r w:rsidRPr="000B6E3A">
        <w:rPr>
          <w:rFonts w:ascii="Arial" w:hAnsi="Arial" w:cs="Arial"/>
          <w:color w:val="000000" w:themeColor="text1"/>
        </w:rPr>
        <w:t>Velog</w:t>
      </w:r>
      <w:proofErr w:type="spellEnd"/>
      <w:r w:rsidRPr="000B6E3A">
        <w:rPr>
          <w:rFonts w:ascii="Arial" w:hAnsi="Arial" w:cs="Arial"/>
          <w:color w:val="000000" w:themeColor="text1"/>
        </w:rPr>
        <w:t xml:space="preserve"> Lošinja </w:t>
      </w:r>
      <w:r w:rsidR="00F270A2" w:rsidRPr="000B6E3A">
        <w:rPr>
          <w:rFonts w:ascii="Arial" w:hAnsi="Arial" w:cs="Arial"/>
          <w:color w:val="000000" w:themeColor="text1"/>
        </w:rPr>
        <w:t xml:space="preserve">(područje koje se nalazi pod zaštitom kulturne baštine) </w:t>
      </w:r>
      <w:r w:rsidRPr="000B6E3A">
        <w:rPr>
          <w:rFonts w:ascii="Arial" w:hAnsi="Arial" w:cs="Arial"/>
          <w:color w:val="000000" w:themeColor="text1"/>
        </w:rPr>
        <w:t xml:space="preserve">i </w:t>
      </w:r>
      <w:r w:rsidR="00F270A2" w:rsidRPr="000B6E3A">
        <w:rPr>
          <w:rFonts w:ascii="Arial" w:hAnsi="Arial" w:cs="Arial"/>
          <w:color w:val="000000" w:themeColor="text1"/>
        </w:rPr>
        <w:t xml:space="preserve">povijesna jezgra </w:t>
      </w:r>
      <w:proofErr w:type="spellStart"/>
      <w:r w:rsidRPr="000B6E3A">
        <w:rPr>
          <w:rFonts w:ascii="Arial" w:hAnsi="Arial" w:cs="Arial"/>
          <w:color w:val="000000" w:themeColor="text1"/>
        </w:rPr>
        <w:t>Osora</w:t>
      </w:r>
      <w:proofErr w:type="spellEnd"/>
      <w:r w:rsidRPr="000B6E3A">
        <w:rPr>
          <w:rFonts w:ascii="Arial" w:hAnsi="Arial" w:cs="Arial"/>
          <w:color w:val="000000" w:themeColor="text1"/>
        </w:rPr>
        <w:t xml:space="preserve"> te otok Susak  (30 bodova)</w:t>
      </w:r>
    </w:p>
    <w:p w:rsidR="000123D6" w:rsidRPr="000B6E3A" w:rsidRDefault="000123D6" w:rsidP="00B81B7B">
      <w:pPr>
        <w:pStyle w:val="Odlomakpopisa"/>
        <w:numPr>
          <w:ilvl w:val="0"/>
          <w:numId w:val="17"/>
        </w:numPr>
        <w:jc w:val="both"/>
        <w:rPr>
          <w:rFonts w:ascii="Arial" w:hAnsi="Arial" w:cs="Arial"/>
          <w:color w:val="000000" w:themeColor="text1"/>
        </w:rPr>
      </w:pPr>
      <w:r w:rsidRPr="000B6E3A">
        <w:rPr>
          <w:rFonts w:ascii="Arial" w:hAnsi="Arial" w:cs="Arial"/>
          <w:color w:val="000000" w:themeColor="text1"/>
        </w:rPr>
        <w:t>Sva ostala građevinska područja (15 bodova)</w:t>
      </w:r>
    </w:p>
    <w:p w:rsidR="000123D6" w:rsidRPr="000B6E3A" w:rsidRDefault="000123D6" w:rsidP="00B81B7B">
      <w:pPr>
        <w:pStyle w:val="Odlomakpopisa"/>
        <w:numPr>
          <w:ilvl w:val="0"/>
          <w:numId w:val="17"/>
        </w:numPr>
        <w:jc w:val="both"/>
        <w:rPr>
          <w:rFonts w:ascii="Arial" w:hAnsi="Arial" w:cs="Arial"/>
          <w:color w:val="000000" w:themeColor="text1"/>
        </w:rPr>
      </w:pPr>
      <w:r w:rsidRPr="000B6E3A">
        <w:rPr>
          <w:rFonts w:ascii="Arial" w:hAnsi="Arial" w:cs="Arial"/>
          <w:color w:val="000000" w:themeColor="text1"/>
        </w:rPr>
        <w:t>Područje izvan građevinskog područja (5 bodova)</w:t>
      </w:r>
    </w:p>
    <w:p w:rsidR="00B81B7B" w:rsidRPr="000B6E3A" w:rsidRDefault="00B81B7B" w:rsidP="00B81B7B">
      <w:pPr>
        <w:pStyle w:val="Odlomakpopisa"/>
        <w:jc w:val="both"/>
        <w:rPr>
          <w:rFonts w:ascii="Arial" w:hAnsi="Arial" w:cs="Arial"/>
        </w:rPr>
      </w:pPr>
    </w:p>
    <w:p w:rsidR="00D43278" w:rsidRPr="000B6E3A" w:rsidRDefault="00D43278" w:rsidP="00B81B7B">
      <w:pPr>
        <w:pStyle w:val="Odlomakpopisa"/>
        <w:numPr>
          <w:ilvl w:val="0"/>
          <w:numId w:val="4"/>
        </w:numPr>
        <w:jc w:val="both"/>
        <w:rPr>
          <w:rFonts w:ascii="Arial" w:hAnsi="Arial" w:cs="Arial"/>
          <w:b/>
        </w:rPr>
      </w:pPr>
      <w:r w:rsidRPr="000B6E3A">
        <w:rPr>
          <w:rFonts w:ascii="Arial" w:hAnsi="Arial" w:cs="Arial"/>
          <w:b/>
        </w:rPr>
        <w:t xml:space="preserve">Veličina krova (do </w:t>
      </w:r>
      <w:r w:rsidR="00B81B7B" w:rsidRPr="000B6E3A">
        <w:rPr>
          <w:rFonts w:ascii="Arial" w:hAnsi="Arial" w:cs="Arial"/>
          <w:b/>
        </w:rPr>
        <w:t>20</w:t>
      </w:r>
      <w:r w:rsidRPr="000B6E3A">
        <w:rPr>
          <w:rFonts w:ascii="Arial" w:hAnsi="Arial" w:cs="Arial"/>
          <w:b/>
        </w:rPr>
        <w:t xml:space="preserve"> bodova)</w:t>
      </w:r>
    </w:p>
    <w:p w:rsidR="00D43278" w:rsidRPr="000B6E3A" w:rsidRDefault="00D43278" w:rsidP="00B81B7B">
      <w:pPr>
        <w:pStyle w:val="Odlomakpopisa"/>
        <w:numPr>
          <w:ilvl w:val="0"/>
          <w:numId w:val="18"/>
        </w:numPr>
        <w:jc w:val="both"/>
        <w:rPr>
          <w:rFonts w:ascii="Arial" w:hAnsi="Arial" w:cs="Arial"/>
        </w:rPr>
      </w:pPr>
      <w:r w:rsidRPr="000B6E3A">
        <w:rPr>
          <w:rFonts w:ascii="Arial" w:hAnsi="Arial" w:cs="Arial"/>
        </w:rPr>
        <w:t>Od 151 m² i više (</w:t>
      </w:r>
      <w:r w:rsidR="00B81B7B" w:rsidRPr="000B6E3A">
        <w:rPr>
          <w:rFonts w:ascii="Arial" w:hAnsi="Arial" w:cs="Arial"/>
        </w:rPr>
        <w:t>2</w:t>
      </w:r>
      <w:r w:rsidRPr="000B6E3A">
        <w:rPr>
          <w:rFonts w:ascii="Arial" w:hAnsi="Arial" w:cs="Arial"/>
        </w:rPr>
        <w:t>0 bodova)</w:t>
      </w:r>
    </w:p>
    <w:p w:rsidR="00D43278" w:rsidRPr="000B6E3A" w:rsidRDefault="00D43278" w:rsidP="00B81B7B">
      <w:pPr>
        <w:pStyle w:val="Odlomakpopisa"/>
        <w:numPr>
          <w:ilvl w:val="0"/>
          <w:numId w:val="18"/>
        </w:numPr>
        <w:jc w:val="both"/>
        <w:rPr>
          <w:rFonts w:ascii="Arial" w:hAnsi="Arial" w:cs="Arial"/>
        </w:rPr>
      </w:pPr>
      <w:r w:rsidRPr="000B6E3A">
        <w:rPr>
          <w:rFonts w:ascii="Arial" w:hAnsi="Arial" w:cs="Arial"/>
        </w:rPr>
        <w:t>Od 101 m² do 150 m² (</w:t>
      </w:r>
      <w:r w:rsidR="00B81B7B" w:rsidRPr="000B6E3A">
        <w:rPr>
          <w:rFonts w:ascii="Arial" w:hAnsi="Arial" w:cs="Arial"/>
        </w:rPr>
        <w:t>15</w:t>
      </w:r>
      <w:r w:rsidRPr="000B6E3A">
        <w:rPr>
          <w:rFonts w:ascii="Arial" w:hAnsi="Arial" w:cs="Arial"/>
        </w:rPr>
        <w:t xml:space="preserve"> bodova)</w:t>
      </w:r>
    </w:p>
    <w:p w:rsidR="00D43278" w:rsidRPr="000B6E3A" w:rsidRDefault="00D43278" w:rsidP="00B81B7B">
      <w:pPr>
        <w:pStyle w:val="Odlomakpopisa"/>
        <w:numPr>
          <w:ilvl w:val="0"/>
          <w:numId w:val="18"/>
        </w:numPr>
        <w:jc w:val="both"/>
        <w:rPr>
          <w:rFonts w:ascii="Arial" w:hAnsi="Arial" w:cs="Arial"/>
        </w:rPr>
      </w:pPr>
      <w:r w:rsidRPr="000B6E3A">
        <w:rPr>
          <w:rFonts w:ascii="Arial" w:hAnsi="Arial" w:cs="Arial"/>
        </w:rPr>
        <w:t>Od 51 m² do 100 m² (</w:t>
      </w:r>
      <w:r w:rsidR="00B81B7B" w:rsidRPr="000B6E3A">
        <w:rPr>
          <w:rFonts w:ascii="Arial" w:hAnsi="Arial" w:cs="Arial"/>
        </w:rPr>
        <w:t>10</w:t>
      </w:r>
      <w:r w:rsidRPr="000B6E3A">
        <w:rPr>
          <w:rFonts w:ascii="Arial" w:hAnsi="Arial" w:cs="Arial"/>
        </w:rPr>
        <w:t xml:space="preserve"> bodova)</w:t>
      </w:r>
    </w:p>
    <w:p w:rsidR="009A61F9" w:rsidRPr="000B6E3A" w:rsidRDefault="009A61F9" w:rsidP="00B81B7B">
      <w:pPr>
        <w:pStyle w:val="Odlomakpopisa"/>
        <w:numPr>
          <w:ilvl w:val="0"/>
          <w:numId w:val="18"/>
        </w:numPr>
        <w:jc w:val="both"/>
        <w:rPr>
          <w:rFonts w:ascii="Arial" w:hAnsi="Arial" w:cs="Arial"/>
        </w:rPr>
      </w:pPr>
      <w:r w:rsidRPr="000B6E3A">
        <w:rPr>
          <w:rFonts w:ascii="Arial" w:hAnsi="Arial" w:cs="Arial"/>
        </w:rPr>
        <w:t>Od 0 do 50 m² (</w:t>
      </w:r>
      <w:r w:rsidR="00B81B7B" w:rsidRPr="000B6E3A">
        <w:rPr>
          <w:rFonts w:ascii="Arial" w:hAnsi="Arial" w:cs="Arial"/>
        </w:rPr>
        <w:t>5</w:t>
      </w:r>
      <w:r w:rsidRPr="000B6E3A">
        <w:rPr>
          <w:rFonts w:ascii="Arial" w:hAnsi="Arial" w:cs="Arial"/>
        </w:rPr>
        <w:t xml:space="preserve"> boda)</w:t>
      </w:r>
    </w:p>
    <w:p w:rsidR="009A61F9" w:rsidRPr="000B6E3A" w:rsidRDefault="009A61F9" w:rsidP="00B81B7B">
      <w:pPr>
        <w:jc w:val="both"/>
        <w:rPr>
          <w:rFonts w:ascii="Arial" w:hAnsi="Arial" w:cs="Arial"/>
        </w:rPr>
      </w:pPr>
      <w:r w:rsidRPr="000B6E3A">
        <w:rPr>
          <w:rFonts w:ascii="Arial" w:hAnsi="Arial" w:cs="Arial"/>
        </w:rPr>
        <w:t xml:space="preserve">Ukoliko se u Prijavnom obrascu ne navede odgovor za </w:t>
      </w:r>
      <w:r w:rsidR="0001169E" w:rsidRPr="000B6E3A">
        <w:rPr>
          <w:rFonts w:ascii="Arial" w:hAnsi="Arial" w:cs="Arial"/>
        </w:rPr>
        <w:t xml:space="preserve">predmetni </w:t>
      </w:r>
      <w:r w:rsidRPr="000B6E3A">
        <w:rPr>
          <w:rFonts w:ascii="Arial" w:hAnsi="Arial" w:cs="Arial"/>
        </w:rPr>
        <w:t xml:space="preserve">kriterij </w:t>
      </w:r>
      <w:r w:rsidR="0001169E" w:rsidRPr="000B6E3A">
        <w:rPr>
          <w:rFonts w:ascii="Arial" w:hAnsi="Arial" w:cs="Arial"/>
        </w:rPr>
        <w:t xml:space="preserve">za isti se neće </w:t>
      </w:r>
      <w:r w:rsidRPr="000B6E3A">
        <w:rPr>
          <w:rFonts w:ascii="Arial" w:hAnsi="Arial" w:cs="Arial"/>
        </w:rPr>
        <w:t xml:space="preserve"> dodijeliti bodovi.</w:t>
      </w:r>
    </w:p>
    <w:p w:rsidR="009A61F9" w:rsidRPr="000B6E3A" w:rsidRDefault="009A61F9" w:rsidP="00B81B7B">
      <w:pPr>
        <w:jc w:val="both"/>
        <w:rPr>
          <w:rFonts w:ascii="Arial" w:hAnsi="Arial" w:cs="Arial"/>
        </w:rPr>
      </w:pPr>
      <w:r w:rsidRPr="000B6E3A">
        <w:rPr>
          <w:rFonts w:ascii="Arial" w:hAnsi="Arial" w:cs="Arial"/>
        </w:rPr>
        <w:t>Ukoliko dvije ili više prijava budu bodovane jednakim brojem bodova prednost pri odabiru imat će one prijave sa ranijim datumom, odnosno vremenom slanja prijave.</w:t>
      </w:r>
    </w:p>
    <w:p w:rsidR="00140E8E" w:rsidRDefault="00140E8E" w:rsidP="00B81B7B">
      <w:pPr>
        <w:rPr>
          <w:rFonts w:ascii="Arial" w:hAnsi="Arial" w:cs="Arial"/>
          <w:b/>
        </w:rPr>
      </w:pPr>
    </w:p>
    <w:p w:rsidR="00B81B7B" w:rsidRPr="000B6E3A" w:rsidRDefault="00B81B7B" w:rsidP="00B81B7B">
      <w:pPr>
        <w:rPr>
          <w:rFonts w:ascii="Arial" w:hAnsi="Arial" w:cs="Arial"/>
          <w:b/>
        </w:rPr>
      </w:pPr>
      <w:r w:rsidRPr="000B6E3A">
        <w:rPr>
          <w:rFonts w:ascii="Arial" w:hAnsi="Arial" w:cs="Arial"/>
          <w:b/>
        </w:rPr>
        <w:t>BODOVNA LISTA</w:t>
      </w:r>
    </w:p>
    <w:p w:rsidR="009A61F9" w:rsidRPr="000B6E3A" w:rsidRDefault="009A61F9" w:rsidP="009A61F9">
      <w:pPr>
        <w:jc w:val="center"/>
        <w:rPr>
          <w:rFonts w:ascii="Arial" w:hAnsi="Arial" w:cs="Arial"/>
        </w:rPr>
      </w:pPr>
      <w:r w:rsidRPr="000B6E3A">
        <w:rPr>
          <w:rFonts w:ascii="Arial" w:hAnsi="Arial" w:cs="Arial"/>
        </w:rPr>
        <w:t>Članak 11.</w:t>
      </w:r>
    </w:p>
    <w:p w:rsidR="009A61F9" w:rsidRPr="000B6E3A" w:rsidRDefault="009A61F9" w:rsidP="00B81B7B">
      <w:pPr>
        <w:jc w:val="both"/>
        <w:rPr>
          <w:rFonts w:ascii="Arial" w:hAnsi="Arial" w:cs="Arial"/>
        </w:rPr>
      </w:pPr>
      <w:r w:rsidRPr="000B6E3A">
        <w:rPr>
          <w:rFonts w:ascii="Arial" w:hAnsi="Arial" w:cs="Arial"/>
        </w:rPr>
        <w:t xml:space="preserve">Pregled i ocjenjivanje pristiglih prijava provodit će Povjerenstvo kojeg imenuje </w:t>
      </w:r>
      <w:r w:rsidR="003423E2" w:rsidRPr="000B6E3A">
        <w:rPr>
          <w:rFonts w:ascii="Arial" w:hAnsi="Arial" w:cs="Arial"/>
        </w:rPr>
        <w:t>izvršno tijelo Grada Malog Lošinja</w:t>
      </w:r>
      <w:r w:rsidRPr="000B6E3A">
        <w:rPr>
          <w:rFonts w:ascii="Arial" w:hAnsi="Arial" w:cs="Arial"/>
        </w:rPr>
        <w:t xml:space="preserve">. </w:t>
      </w:r>
    </w:p>
    <w:p w:rsidR="009A61F9" w:rsidRPr="000B6E3A" w:rsidRDefault="009A61F9" w:rsidP="00B81B7B">
      <w:pPr>
        <w:jc w:val="both"/>
        <w:rPr>
          <w:rFonts w:ascii="Arial" w:hAnsi="Arial" w:cs="Arial"/>
        </w:rPr>
      </w:pPr>
      <w:r w:rsidRPr="000B6E3A">
        <w:rPr>
          <w:rFonts w:ascii="Arial" w:hAnsi="Arial" w:cs="Arial"/>
        </w:rPr>
        <w:t>Po obradi svih pristiglih prijava Povjerenstvo će utvrditi Bodovnu listu podnositelja prijave koja će biti objavljena na Internetskim stranicama Provoditelja natječaja, te se šalje na adresu svim Podnositeljima prijava.</w:t>
      </w:r>
    </w:p>
    <w:p w:rsidR="009A61F9" w:rsidRPr="000B6E3A" w:rsidRDefault="009A61F9" w:rsidP="00B81B7B">
      <w:pPr>
        <w:jc w:val="both"/>
        <w:rPr>
          <w:rFonts w:ascii="Arial" w:hAnsi="Arial" w:cs="Arial"/>
        </w:rPr>
      </w:pPr>
      <w:r w:rsidRPr="000B6E3A">
        <w:rPr>
          <w:rFonts w:ascii="Arial" w:hAnsi="Arial" w:cs="Arial"/>
        </w:rPr>
        <w:t xml:space="preserve">Prilikom ocjenjivanja pristiglih prijava od Podnositelja prijave može se, osim dokumentacije koja čini sadržaj prijave na Natječaj zatražiti, po potrebi, dopuna dokumentacije koju je Podnositelj prijave na zahtjev dužan dostaviti u roku od 5 (pet) dana od dana primitka pisane obavijesti za dostavu dopune dokumentacije. </w:t>
      </w:r>
    </w:p>
    <w:p w:rsidR="009A61F9" w:rsidRPr="000B6E3A" w:rsidRDefault="009A61F9" w:rsidP="00B81B7B">
      <w:pPr>
        <w:jc w:val="both"/>
        <w:rPr>
          <w:rFonts w:ascii="Arial" w:hAnsi="Arial" w:cs="Arial"/>
        </w:rPr>
      </w:pPr>
      <w:r w:rsidRPr="000B6E3A">
        <w:rPr>
          <w:rFonts w:ascii="Arial" w:hAnsi="Arial" w:cs="Arial"/>
        </w:rPr>
        <w:lastRenderedPageBreak/>
        <w:t>Ukoliko za više Podnositelja prijava bude dodijeljen jednak broj bodova, bodovna lista će se generirati na osnovu urudžbenog broja dostavljene prijave, po kriteriju da prijave koje su dostavljene na raniji datum, odnosno raniji sat imaju prednost.</w:t>
      </w:r>
    </w:p>
    <w:p w:rsidR="00A90AC4" w:rsidRDefault="00A90AC4" w:rsidP="00B81B7B">
      <w:pPr>
        <w:rPr>
          <w:rFonts w:ascii="Arial" w:hAnsi="Arial" w:cs="Arial"/>
          <w:b/>
        </w:rPr>
      </w:pPr>
    </w:p>
    <w:p w:rsidR="00B81B7B" w:rsidRPr="000B6E3A" w:rsidRDefault="00B81B7B" w:rsidP="00B81B7B">
      <w:pPr>
        <w:rPr>
          <w:rFonts w:ascii="Arial" w:hAnsi="Arial" w:cs="Arial"/>
          <w:b/>
        </w:rPr>
      </w:pPr>
      <w:r w:rsidRPr="000B6E3A">
        <w:rPr>
          <w:rFonts w:ascii="Arial" w:hAnsi="Arial" w:cs="Arial"/>
          <w:b/>
        </w:rPr>
        <w:t>ŽALBENI POSTUPAK ZA PODNOSITELJE PRIJAVE</w:t>
      </w:r>
    </w:p>
    <w:p w:rsidR="009A61F9" w:rsidRPr="000B6E3A" w:rsidRDefault="009A61F9" w:rsidP="009A61F9">
      <w:pPr>
        <w:jc w:val="center"/>
        <w:rPr>
          <w:rFonts w:ascii="Arial" w:hAnsi="Arial" w:cs="Arial"/>
        </w:rPr>
      </w:pPr>
      <w:r w:rsidRPr="000B6E3A">
        <w:rPr>
          <w:rFonts w:ascii="Arial" w:hAnsi="Arial" w:cs="Arial"/>
        </w:rPr>
        <w:t>Članak 12.</w:t>
      </w:r>
    </w:p>
    <w:p w:rsidR="009A61F9" w:rsidRPr="000B6E3A" w:rsidRDefault="00865385" w:rsidP="00B81B7B">
      <w:pPr>
        <w:jc w:val="both"/>
        <w:rPr>
          <w:rFonts w:ascii="Arial" w:hAnsi="Arial" w:cs="Arial"/>
        </w:rPr>
      </w:pPr>
      <w:r w:rsidRPr="000B6E3A">
        <w:rPr>
          <w:rFonts w:ascii="Arial" w:hAnsi="Arial" w:cs="Arial"/>
        </w:rPr>
        <w:t xml:space="preserve">Podnositelji prijava imaju pravo žalbe na Bodovnu listu koju mora dostaviti Provoditelju natječaja kao preporučenu pošiljku s povratnicom ili istu predati neposredno, u pisanom obliku, zatvorenoj omotnici s imenom i prezimenom, te adresom </w:t>
      </w:r>
      <w:r w:rsidR="009F45E4" w:rsidRPr="000B6E3A">
        <w:rPr>
          <w:rFonts w:ascii="Arial" w:hAnsi="Arial" w:cs="Arial"/>
        </w:rPr>
        <w:t>podnositelja prijave u roku od 8</w:t>
      </w:r>
      <w:r w:rsidRPr="000B6E3A">
        <w:rPr>
          <w:rFonts w:ascii="Arial" w:hAnsi="Arial" w:cs="Arial"/>
        </w:rPr>
        <w:t xml:space="preserve"> dana od dana zaprimanja bodovne liste na adresu Provoditelja natječaja, s naznakom: „Moj Lošinj bez azbesta – Žalba na bodovnu listu“.</w:t>
      </w:r>
    </w:p>
    <w:p w:rsidR="00A90AC4" w:rsidRDefault="00A90AC4" w:rsidP="002B60CD">
      <w:pPr>
        <w:rPr>
          <w:rFonts w:ascii="Arial" w:hAnsi="Arial" w:cs="Arial"/>
          <w:b/>
        </w:rPr>
      </w:pPr>
    </w:p>
    <w:p w:rsidR="002B60CD" w:rsidRPr="000B6E3A" w:rsidRDefault="002B60CD" w:rsidP="002B60CD">
      <w:pPr>
        <w:rPr>
          <w:rFonts w:ascii="Arial" w:hAnsi="Arial" w:cs="Arial"/>
          <w:b/>
        </w:rPr>
      </w:pPr>
      <w:r w:rsidRPr="000B6E3A">
        <w:rPr>
          <w:rFonts w:ascii="Arial" w:hAnsi="Arial" w:cs="Arial"/>
          <w:b/>
        </w:rPr>
        <w:t>ISPLATA IZNOSA SUFINANCIRANJA</w:t>
      </w:r>
    </w:p>
    <w:p w:rsidR="002B60CD" w:rsidRPr="000B6E3A" w:rsidRDefault="002B60CD" w:rsidP="002B60CD">
      <w:pPr>
        <w:jc w:val="center"/>
        <w:rPr>
          <w:rFonts w:ascii="Arial" w:hAnsi="Arial" w:cs="Arial"/>
        </w:rPr>
      </w:pPr>
      <w:r w:rsidRPr="000B6E3A">
        <w:rPr>
          <w:rFonts w:ascii="Arial" w:hAnsi="Arial" w:cs="Arial"/>
        </w:rPr>
        <w:t>Članak 13.</w:t>
      </w:r>
    </w:p>
    <w:p w:rsidR="002B60CD" w:rsidRPr="000B6E3A" w:rsidRDefault="002B60CD" w:rsidP="002B60CD">
      <w:pPr>
        <w:jc w:val="both"/>
        <w:rPr>
          <w:rFonts w:ascii="Arial" w:hAnsi="Arial" w:cs="Arial"/>
        </w:rPr>
      </w:pPr>
      <w:r w:rsidRPr="000B6E3A">
        <w:rPr>
          <w:rFonts w:ascii="Arial" w:hAnsi="Arial" w:cs="Arial"/>
        </w:rPr>
        <w:t>Konačna bodovna lista donosi se u roku od najviše do 30 dana od isteka roka za žalbu te će se objaviti na Internet stranicama Grada Malog Lošinja i na oglasnoj ploči.</w:t>
      </w:r>
    </w:p>
    <w:p w:rsidR="002B60CD" w:rsidRPr="000B6E3A" w:rsidRDefault="002B60CD" w:rsidP="002B60CD">
      <w:pPr>
        <w:jc w:val="both"/>
        <w:rPr>
          <w:rFonts w:ascii="Arial" w:hAnsi="Arial" w:cs="Arial"/>
        </w:rPr>
      </w:pPr>
      <w:r w:rsidRPr="000B6E3A">
        <w:rPr>
          <w:rFonts w:ascii="Arial" w:hAnsi="Arial" w:cs="Arial"/>
        </w:rPr>
        <w:t>Na temelju dostavljene dokumentacije, Provoditelj natječaja će sa odabranim fizičkim osobama sklopiti Ugovor o međusobnim pravima i obvezama u svezi financiranja troškova uklanjanja i zbrinjavanja krovnih pokrova koji sadrže azbest.</w:t>
      </w:r>
    </w:p>
    <w:p w:rsidR="002B60CD" w:rsidRPr="000B6E3A" w:rsidRDefault="002B60CD" w:rsidP="002B60CD">
      <w:pPr>
        <w:jc w:val="both"/>
        <w:rPr>
          <w:rFonts w:ascii="Arial" w:hAnsi="Arial" w:cs="Arial"/>
        </w:rPr>
      </w:pPr>
      <w:r w:rsidRPr="000B6E3A">
        <w:rPr>
          <w:rFonts w:ascii="Arial" w:hAnsi="Arial" w:cs="Arial"/>
        </w:rPr>
        <w:t>Provoditelj natječaja dužan je osigurati pregled izvršenih radova i ugrađenog krovnog pokrova prije isplate bespovratnih sredstava Podnositelju prijave.</w:t>
      </w:r>
    </w:p>
    <w:p w:rsidR="002B60CD" w:rsidRPr="000B6E3A" w:rsidRDefault="002B60CD" w:rsidP="002B60CD">
      <w:pPr>
        <w:jc w:val="both"/>
        <w:rPr>
          <w:rFonts w:ascii="Arial" w:hAnsi="Arial" w:cs="Arial"/>
        </w:rPr>
      </w:pPr>
      <w:r w:rsidRPr="000B6E3A">
        <w:rPr>
          <w:rFonts w:ascii="Arial" w:hAnsi="Arial" w:cs="Arial"/>
        </w:rPr>
        <w:t xml:space="preserve">Ukoliko se utvrdi da izvedeno stanje ne odgovara zahtjevu Podnositelja prijave za isplatu sredstava, Provoditelj natječaja zadržava pravo neisplaćivanja istih. </w:t>
      </w:r>
    </w:p>
    <w:p w:rsidR="002B60CD" w:rsidRPr="000B6E3A" w:rsidRDefault="002B60CD" w:rsidP="002B60CD">
      <w:pPr>
        <w:jc w:val="both"/>
        <w:rPr>
          <w:rFonts w:ascii="Arial" w:hAnsi="Arial" w:cs="Arial"/>
        </w:rPr>
      </w:pPr>
      <w:r w:rsidRPr="000B6E3A">
        <w:rPr>
          <w:rFonts w:ascii="Arial" w:hAnsi="Arial" w:cs="Arial"/>
        </w:rPr>
        <w:t>Za isplatu subvencije Podnositelj zahtjeva</w:t>
      </w:r>
      <w:r>
        <w:rPr>
          <w:rFonts w:ascii="Arial" w:hAnsi="Arial" w:cs="Arial"/>
        </w:rPr>
        <w:t xml:space="preserve">, uz Zahtjev za isplatu subvencije </w:t>
      </w:r>
      <w:r w:rsidRPr="000B6E3A">
        <w:rPr>
          <w:rFonts w:ascii="Arial" w:hAnsi="Arial" w:cs="Arial"/>
        </w:rPr>
        <w:t>dužan je Provoditelju natječaja dostaviti slijedeću dokumentaciju:</w:t>
      </w:r>
    </w:p>
    <w:p w:rsidR="002B60CD" w:rsidRPr="000B6E3A" w:rsidRDefault="002B60CD" w:rsidP="002B60CD">
      <w:pPr>
        <w:pStyle w:val="Odlomakpopisa"/>
        <w:numPr>
          <w:ilvl w:val="0"/>
          <w:numId w:val="22"/>
        </w:numPr>
        <w:jc w:val="both"/>
        <w:rPr>
          <w:rFonts w:ascii="Arial" w:hAnsi="Arial" w:cs="Arial"/>
        </w:rPr>
      </w:pPr>
      <w:r w:rsidRPr="000B6E3A">
        <w:rPr>
          <w:rFonts w:ascii="Arial" w:hAnsi="Arial" w:cs="Arial"/>
        </w:rPr>
        <w:t>Potvrdu Ovlaštenog sakupljača koja će sadržavati podatke o količini uklonjenog azbestnog krovnog pokrova, te odgovarajući postupak uklanjanja i zbrinjavanja istog;</w:t>
      </w:r>
    </w:p>
    <w:p w:rsidR="002B60CD" w:rsidRPr="000B6E3A" w:rsidRDefault="002B60CD" w:rsidP="002B60CD">
      <w:pPr>
        <w:pStyle w:val="Odlomakpopisa"/>
        <w:numPr>
          <w:ilvl w:val="0"/>
          <w:numId w:val="22"/>
        </w:numPr>
        <w:jc w:val="both"/>
        <w:rPr>
          <w:rFonts w:ascii="Arial" w:hAnsi="Arial" w:cs="Arial"/>
        </w:rPr>
      </w:pPr>
      <w:r w:rsidRPr="000B6E3A">
        <w:rPr>
          <w:rFonts w:ascii="Arial" w:hAnsi="Arial" w:cs="Arial"/>
        </w:rPr>
        <w:t>Dokaz o izvršenoj zamjeni odgovarajućeg krovnog pokrova.</w:t>
      </w:r>
    </w:p>
    <w:p w:rsidR="002B60CD" w:rsidRDefault="002B60CD" w:rsidP="00D267A2">
      <w:pPr>
        <w:rPr>
          <w:rFonts w:ascii="Arial" w:hAnsi="Arial" w:cs="Arial"/>
          <w:b/>
        </w:rPr>
      </w:pPr>
    </w:p>
    <w:p w:rsidR="00D267A2" w:rsidRPr="000B6E3A" w:rsidRDefault="00D267A2" w:rsidP="00D267A2">
      <w:pPr>
        <w:rPr>
          <w:rFonts w:ascii="Arial" w:hAnsi="Arial" w:cs="Arial"/>
          <w:b/>
        </w:rPr>
      </w:pPr>
      <w:r w:rsidRPr="000B6E3A">
        <w:rPr>
          <w:rFonts w:ascii="Arial" w:hAnsi="Arial" w:cs="Arial"/>
          <w:b/>
        </w:rPr>
        <w:t>KONTROLNI PREGLED</w:t>
      </w:r>
    </w:p>
    <w:p w:rsidR="00865385" w:rsidRPr="000B6E3A" w:rsidRDefault="00865385" w:rsidP="00865385">
      <w:pPr>
        <w:jc w:val="center"/>
        <w:rPr>
          <w:rFonts w:ascii="Arial" w:hAnsi="Arial" w:cs="Arial"/>
        </w:rPr>
      </w:pPr>
      <w:r w:rsidRPr="000B6E3A">
        <w:rPr>
          <w:rFonts w:ascii="Arial" w:hAnsi="Arial" w:cs="Arial"/>
        </w:rPr>
        <w:t>Članak 14.</w:t>
      </w:r>
    </w:p>
    <w:p w:rsidR="00865385" w:rsidRPr="000B6E3A" w:rsidRDefault="00865385" w:rsidP="0001169E">
      <w:pPr>
        <w:jc w:val="both"/>
        <w:rPr>
          <w:rFonts w:ascii="Arial" w:hAnsi="Arial" w:cs="Arial"/>
        </w:rPr>
      </w:pPr>
      <w:r w:rsidRPr="000B6E3A">
        <w:rPr>
          <w:rFonts w:ascii="Arial" w:hAnsi="Arial" w:cs="Arial"/>
        </w:rPr>
        <w:t>Nakon zaprimanja Zahtjeva za isplatu subvencije, u roku od 15 dana, izvršiti će se pregled objekta od strane ovlaštenih predstavnika Provoditelja natječaja kojim će se utvrditi usklađenost činjeničnog stanja s podacima iskazanim u Zahtjevu za isplate subvencije.</w:t>
      </w:r>
    </w:p>
    <w:p w:rsidR="00D267A2" w:rsidRPr="000B6E3A" w:rsidRDefault="00D267A2" w:rsidP="00D267A2">
      <w:pPr>
        <w:rPr>
          <w:rFonts w:ascii="Arial" w:hAnsi="Arial" w:cs="Arial"/>
          <w:b/>
        </w:rPr>
      </w:pPr>
    </w:p>
    <w:p w:rsidR="00D267A2" w:rsidRPr="000B6E3A" w:rsidRDefault="00D267A2" w:rsidP="00D267A2">
      <w:pPr>
        <w:rPr>
          <w:rFonts w:ascii="Arial" w:hAnsi="Arial" w:cs="Arial"/>
          <w:b/>
        </w:rPr>
      </w:pPr>
      <w:r w:rsidRPr="000B6E3A">
        <w:rPr>
          <w:rFonts w:ascii="Arial" w:hAnsi="Arial" w:cs="Arial"/>
          <w:b/>
        </w:rPr>
        <w:lastRenderedPageBreak/>
        <w:t>ODUSTAJANJE OD IZGRADNJE I SUBVENCIONIRANJA PROJEKTA</w:t>
      </w:r>
    </w:p>
    <w:p w:rsidR="00865385" w:rsidRPr="000B6E3A" w:rsidRDefault="00CC2FB0" w:rsidP="00865385">
      <w:pPr>
        <w:jc w:val="center"/>
        <w:rPr>
          <w:rFonts w:ascii="Arial" w:hAnsi="Arial" w:cs="Arial"/>
        </w:rPr>
      </w:pPr>
      <w:r>
        <w:rPr>
          <w:rFonts w:ascii="Arial" w:hAnsi="Arial" w:cs="Arial"/>
        </w:rPr>
        <w:t>Članak 15</w:t>
      </w:r>
      <w:r w:rsidR="00865385" w:rsidRPr="000B6E3A">
        <w:rPr>
          <w:rFonts w:ascii="Arial" w:hAnsi="Arial" w:cs="Arial"/>
        </w:rPr>
        <w:t>.</w:t>
      </w:r>
    </w:p>
    <w:p w:rsidR="00865385" w:rsidRPr="000B6E3A" w:rsidRDefault="00865385" w:rsidP="0001169E">
      <w:pPr>
        <w:jc w:val="both"/>
        <w:rPr>
          <w:rFonts w:ascii="Arial" w:hAnsi="Arial" w:cs="Arial"/>
        </w:rPr>
      </w:pPr>
      <w:r w:rsidRPr="000B6E3A">
        <w:rPr>
          <w:rFonts w:ascii="Arial" w:hAnsi="Arial" w:cs="Arial"/>
        </w:rPr>
        <w:t>Korisnik sufinanciranja može odustati od provedbe programa u roku od 30 dana od dana donošenja bodovne liste Provoditelja natječaja o čemu je dužan u pisanoj formi obavijestiti Provoditelja natječaja o odustajanju od realizacije projekta.</w:t>
      </w:r>
    </w:p>
    <w:p w:rsidR="008F53A1" w:rsidRPr="000B6E3A" w:rsidRDefault="008F53A1" w:rsidP="0001169E">
      <w:pPr>
        <w:jc w:val="both"/>
        <w:rPr>
          <w:rFonts w:ascii="Arial" w:hAnsi="Arial" w:cs="Arial"/>
        </w:rPr>
      </w:pPr>
      <w:r w:rsidRPr="000B6E3A">
        <w:rPr>
          <w:rFonts w:ascii="Arial" w:hAnsi="Arial" w:cs="Arial"/>
        </w:rPr>
        <w:t>Ukoliko Korisnik sufinanciranja ne provede programom predviđene radove, te ne preda Zahtjev za isplatu subvencije sa svom potrebnom dokumentacijom, a nije dostavio pisanu Izjavu o odustajanju od realizacije projekta kojom pravda nemogućnost provedbe radova, gubi pra</w:t>
      </w:r>
      <w:r w:rsidR="000B6E3A" w:rsidRPr="000B6E3A">
        <w:rPr>
          <w:rFonts w:ascii="Arial" w:hAnsi="Arial" w:cs="Arial"/>
        </w:rPr>
        <w:t>vo na sudjelovanje u natječaju</w:t>
      </w:r>
      <w:r w:rsidRPr="000B6E3A">
        <w:rPr>
          <w:rFonts w:ascii="Arial" w:hAnsi="Arial" w:cs="Arial"/>
        </w:rPr>
        <w:t xml:space="preserve"> Provoditelja natječaja</w:t>
      </w:r>
      <w:r w:rsidR="00B06BE3">
        <w:rPr>
          <w:rFonts w:ascii="Arial" w:hAnsi="Arial" w:cs="Arial"/>
        </w:rPr>
        <w:t>,</w:t>
      </w:r>
      <w:r w:rsidRPr="000B6E3A">
        <w:rPr>
          <w:rFonts w:ascii="Arial" w:hAnsi="Arial" w:cs="Arial"/>
        </w:rPr>
        <w:t xml:space="preserve"> u godin</w:t>
      </w:r>
      <w:r w:rsidR="000B6E3A" w:rsidRPr="000B6E3A">
        <w:rPr>
          <w:rFonts w:ascii="Arial" w:hAnsi="Arial" w:cs="Arial"/>
        </w:rPr>
        <w:t>i</w:t>
      </w:r>
      <w:r w:rsidRPr="000B6E3A">
        <w:rPr>
          <w:rFonts w:ascii="Arial" w:hAnsi="Arial" w:cs="Arial"/>
        </w:rPr>
        <w:t xml:space="preserve"> u kojoj se prijavio. </w:t>
      </w:r>
    </w:p>
    <w:p w:rsidR="008F53A1" w:rsidRPr="000B6E3A" w:rsidRDefault="008F53A1" w:rsidP="0001169E">
      <w:pPr>
        <w:jc w:val="both"/>
        <w:rPr>
          <w:rFonts w:ascii="Arial" w:hAnsi="Arial" w:cs="Arial"/>
        </w:rPr>
      </w:pPr>
      <w:r w:rsidRPr="000B6E3A">
        <w:rPr>
          <w:rFonts w:ascii="Arial" w:hAnsi="Arial" w:cs="Arial"/>
        </w:rPr>
        <w:t>Izjavu o odustajanju od realizacije projekta, Korisnik sufinanciranja dostavlja kao preporučenu pošiljku sa povratnicom ili istu predaje neposredno, u pisanom obliku, zatvorenoj omotnici s imenom i prezimenom, te adresom Korisnika sufinanciranja na adresu Provoditelja natječaja, uz naznaku: „Moj Lošinj bez azbesta – Izjava o odustajanju“.</w:t>
      </w:r>
    </w:p>
    <w:p w:rsidR="008F53A1" w:rsidRPr="000B6E3A" w:rsidRDefault="008F53A1" w:rsidP="008F53A1">
      <w:pPr>
        <w:jc w:val="center"/>
        <w:rPr>
          <w:rFonts w:ascii="Arial" w:hAnsi="Arial" w:cs="Arial"/>
        </w:rPr>
      </w:pPr>
      <w:r w:rsidRPr="000B6E3A">
        <w:rPr>
          <w:rFonts w:ascii="Arial" w:hAnsi="Arial" w:cs="Arial"/>
        </w:rPr>
        <w:t>Članak 1</w:t>
      </w:r>
      <w:r w:rsidR="00CC2FB0">
        <w:rPr>
          <w:rFonts w:ascii="Arial" w:hAnsi="Arial" w:cs="Arial"/>
        </w:rPr>
        <w:t>6</w:t>
      </w:r>
      <w:r w:rsidRPr="000B6E3A">
        <w:rPr>
          <w:rFonts w:ascii="Arial" w:hAnsi="Arial" w:cs="Arial"/>
        </w:rPr>
        <w:t>.</w:t>
      </w:r>
    </w:p>
    <w:p w:rsidR="007A3FE4" w:rsidRPr="000B6E3A" w:rsidRDefault="007A3FE4" w:rsidP="007A3FE4">
      <w:pPr>
        <w:spacing w:after="0" w:line="240" w:lineRule="auto"/>
        <w:jc w:val="center"/>
        <w:rPr>
          <w:rFonts w:ascii="Arial" w:hAnsi="Arial" w:cs="Arial"/>
        </w:rPr>
      </w:pPr>
    </w:p>
    <w:p w:rsidR="007A3FE4" w:rsidRPr="000B6E3A" w:rsidRDefault="00B079C9" w:rsidP="00B079C9">
      <w:pPr>
        <w:spacing w:after="0" w:line="240" w:lineRule="auto"/>
        <w:jc w:val="both"/>
        <w:rPr>
          <w:rFonts w:ascii="Arial" w:hAnsi="Arial" w:cs="Arial"/>
        </w:rPr>
      </w:pPr>
      <w:r w:rsidRPr="000B6E3A">
        <w:rPr>
          <w:rFonts w:ascii="Arial" w:hAnsi="Arial" w:cs="Arial"/>
        </w:rPr>
        <w:t xml:space="preserve">Ovaj Pravilnik stupa na snagu danom donošenja </w:t>
      </w:r>
      <w:r w:rsidR="00F270A2" w:rsidRPr="000B6E3A">
        <w:rPr>
          <w:rFonts w:ascii="Arial" w:hAnsi="Arial" w:cs="Arial"/>
        </w:rPr>
        <w:t>i objavljuje se</w:t>
      </w:r>
      <w:r w:rsidRPr="000B6E3A">
        <w:rPr>
          <w:rFonts w:ascii="Arial" w:hAnsi="Arial" w:cs="Arial"/>
        </w:rPr>
        <w:t xml:space="preserve"> </w:t>
      </w:r>
      <w:r w:rsidR="007A3FE4" w:rsidRPr="000B6E3A">
        <w:rPr>
          <w:rFonts w:ascii="Arial" w:hAnsi="Arial" w:cs="Arial"/>
        </w:rPr>
        <w:t xml:space="preserve">na službenim stranicama Grada Maloga Lošinja, </w:t>
      </w:r>
      <w:hyperlink r:id="rId10" w:history="1">
        <w:r w:rsidR="007A3FE4" w:rsidRPr="000B6E3A">
          <w:rPr>
            <w:rStyle w:val="Hiperveza"/>
            <w:rFonts w:ascii="Arial" w:hAnsi="Arial" w:cs="Arial"/>
          </w:rPr>
          <w:t>www.mali-losinj.hr</w:t>
        </w:r>
      </w:hyperlink>
      <w:r w:rsidR="007A3FE4" w:rsidRPr="000B6E3A">
        <w:rPr>
          <w:rFonts w:ascii="Arial" w:hAnsi="Arial" w:cs="Arial"/>
        </w:rPr>
        <w:t xml:space="preserve">. </w:t>
      </w:r>
    </w:p>
    <w:p w:rsidR="00C17FFC" w:rsidRPr="000B6E3A" w:rsidRDefault="00C17FFC" w:rsidP="00405B7E">
      <w:pPr>
        <w:rPr>
          <w:rFonts w:ascii="Arial" w:hAnsi="Arial" w:cs="Arial"/>
        </w:rPr>
      </w:pPr>
    </w:p>
    <w:p w:rsidR="00B079C9" w:rsidRDefault="00B079C9" w:rsidP="00B079C9">
      <w:pPr>
        <w:widowControl w:val="0"/>
        <w:suppressAutoHyphens/>
        <w:spacing w:after="0" w:line="240" w:lineRule="auto"/>
        <w:rPr>
          <w:rFonts w:ascii="Arial" w:eastAsia="Lucida Sans Unicode" w:hAnsi="Arial" w:cs="Arial"/>
          <w:color w:val="000000"/>
          <w:kern w:val="1"/>
          <w:lang w:val="en-US" w:bidi="en-US"/>
        </w:rPr>
      </w:pPr>
    </w:p>
    <w:p w:rsidR="003C0E3B" w:rsidRPr="00B079C9" w:rsidRDefault="003C0E3B" w:rsidP="00B079C9">
      <w:pPr>
        <w:widowControl w:val="0"/>
        <w:suppressAutoHyphens/>
        <w:spacing w:after="0" w:line="240" w:lineRule="auto"/>
        <w:rPr>
          <w:rFonts w:ascii="Arial" w:eastAsia="Lucida Sans Unicode" w:hAnsi="Arial" w:cs="Arial"/>
          <w:color w:val="000000"/>
          <w:kern w:val="1"/>
          <w:lang w:val="en-US" w:bidi="en-US"/>
        </w:rPr>
      </w:pPr>
    </w:p>
    <w:p w:rsidR="00C279A4" w:rsidRPr="000B6E3A" w:rsidRDefault="007A3FE4" w:rsidP="00DA4741">
      <w:pPr>
        <w:spacing w:after="0" w:line="240" w:lineRule="auto"/>
        <w:jc w:val="center"/>
        <w:rPr>
          <w:rFonts w:ascii="Arial" w:hAnsi="Arial" w:cs="Arial"/>
        </w:rPr>
      </w:pPr>
      <w:proofErr w:type="spellStart"/>
      <w:r w:rsidRPr="000B6E3A">
        <w:rPr>
          <w:rFonts w:ascii="Arial" w:hAnsi="Arial" w:cs="Arial"/>
        </w:rPr>
        <w:t>Obnašateljica</w:t>
      </w:r>
      <w:proofErr w:type="spellEnd"/>
      <w:r w:rsidRPr="000B6E3A">
        <w:rPr>
          <w:rFonts w:ascii="Arial" w:hAnsi="Arial" w:cs="Arial"/>
        </w:rPr>
        <w:t xml:space="preserve"> dužnosti gradonačelnika</w:t>
      </w:r>
    </w:p>
    <w:p w:rsidR="007A3FE4" w:rsidRPr="000B6E3A" w:rsidRDefault="007A3FE4" w:rsidP="00DA4741">
      <w:pPr>
        <w:spacing w:after="0" w:line="240" w:lineRule="auto"/>
        <w:jc w:val="center"/>
        <w:rPr>
          <w:rFonts w:ascii="Arial" w:hAnsi="Arial" w:cs="Arial"/>
        </w:rPr>
      </w:pPr>
      <w:r w:rsidRPr="000B6E3A">
        <w:rPr>
          <w:rFonts w:ascii="Arial" w:hAnsi="Arial" w:cs="Arial"/>
        </w:rPr>
        <w:t>Zamjenica gradonačelnika</w:t>
      </w:r>
    </w:p>
    <w:p w:rsidR="007A3FE4" w:rsidRPr="000B6E3A" w:rsidRDefault="007A3FE4" w:rsidP="00DA4741">
      <w:pPr>
        <w:spacing w:after="0" w:line="240" w:lineRule="auto"/>
        <w:jc w:val="center"/>
        <w:rPr>
          <w:rFonts w:ascii="Arial" w:hAnsi="Arial" w:cs="Arial"/>
        </w:rPr>
      </w:pPr>
      <w:r w:rsidRPr="000B6E3A">
        <w:rPr>
          <w:rFonts w:ascii="Arial" w:hAnsi="Arial" w:cs="Arial"/>
        </w:rPr>
        <w:t xml:space="preserve">Ana Kučić, </w:t>
      </w:r>
      <w:proofErr w:type="spellStart"/>
      <w:r w:rsidRPr="000B6E3A">
        <w:rPr>
          <w:rFonts w:ascii="Arial" w:hAnsi="Arial" w:cs="Arial"/>
        </w:rPr>
        <w:t>mag.oecc</w:t>
      </w:r>
      <w:proofErr w:type="spellEnd"/>
    </w:p>
    <w:p w:rsidR="00C17FFC" w:rsidRPr="000B6E3A" w:rsidRDefault="00C17FFC" w:rsidP="00DA4741">
      <w:pPr>
        <w:spacing w:after="0" w:line="240" w:lineRule="auto"/>
        <w:jc w:val="center"/>
        <w:rPr>
          <w:rFonts w:ascii="Arial" w:hAnsi="Arial" w:cs="Arial"/>
        </w:rPr>
      </w:pPr>
    </w:p>
    <w:p w:rsidR="00C17FFC" w:rsidRDefault="00C17FFC" w:rsidP="00C17FFC">
      <w:pPr>
        <w:spacing w:after="0" w:line="240" w:lineRule="auto"/>
        <w:rPr>
          <w:rFonts w:ascii="Arial" w:hAnsi="Arial" w:cs="Arial"/>
        </w:rPr>
      </w:pPr>
    </w:p>
    <w:p w:rsidR="00D96D7D" w:rsidRDefault="00D96D7D" w:rsidP="00C17FFC">
      <w:pPr>
        <w:spacing w:after="0" w:line="240" w:lineRule="auto"/>
        <w:rPr>
          <w:rFonts w:ascii="Arial" w:hAnsi="Arial" w:cs="Arial"/>
        </w:rPr>
      </w:pPr>
    </w:p>
    <w:p w:rsidR="00D96D7D" w:rsidRDefault="00D96D7D" w:rsidP="00C17FFC">
      <w:pPr>
        <w:spacing w:after="0" w:line="240" w:lineRule="auto"/>
        <w:rPr>
          <w:rFonts w:ascii="Arial" w:hAnsi="Arial" w:cs="Arial"/>
        </w:rPr>
      </w:pPr>
    </w:p>
    <w:p w:rsidR="00D96D7D" w:rsidRDefault="00D96D7D" w:rsidP="00C17FFC">
      <w:pPr>
        <w:spacing w:after="0" w:line="240" w:lineRule="auto"/>
        <w:rPr>
          <w:rFonts w:ascii="Arial" w:hAnsi="Arial" w:cs="Arial"/>
        </w:rPr>
      </w:pPr>
    </w:p>
    <w:p w:rsidR="00D96D7D" w:rsidRDefault="00D96D7D" w:rsidP="00C17FFC">
      <w:pPr>
        <w:spacing w:after="0" w:line="240" w:lineRule="auto"/>
        <w:rPr>
          <w:rFonts w:ascii="Arial" w:hAnsi="Arial" w:cs="Arial"/>
        </w:rPr>
      </w:pPr>
    </w:p>
    <w:p w:rsidR="00D96D7D" w:rsidRDefault="00D96D7D" w:rsidP="00C17FFC">
      <w:pPr>
        <w:spacing w:after="0" w:line="240" w:lineRule="auto"/>
        <w:rPr>
          <w:rFonts w:ascii="Arial" w:hAnsi="Arial" w:cs="Arial"/>
        </w:rPr>
      </w:pPr>
    </w:p>
    <w:p w:rsidR="00D96D7D" w:rsidRDefault="00D96D7D" w:rsidP="00C17FFC">
      <w:pPr>
        <w:spacing w:after="0" w:line="240" w:lineRule="auto"/>
        <w:rPr>
          <w:rFonts w:ascii="Arial" w:hAnsi="Arial" w:cs="Arial"/>
        </w:rPr>
      </w:pPr>
    </w:p>
    <w:p w:rsidR="00A90AC4" w:rsidRDefault="00A90AC4" w:rsidP="00C17FFC">
      <w:pPr>
        <w:spacing w:after="0" w:line="240" w:lineRule="auto"/>
        <w:rPr>
          <w:rFonts w:ascii="Arial" w:hAnsi="Arial" w:cs="Arial"/>
        </w:rPr>
      </w:pPr>
    </w:p>
    <w:p w:rsidR="00D96D7D" w:rsidRPr="000B6E3A" w:rsidRDefault="00D96D7D" w:rsidP="00D96D7D">
      <w:pPr>
        <w:widowControl w:val="0"/>
        <w:suppressAutoHyphens/>
        <w:spacing w:after="0" w:line="240" w:lineRule="auto"/>
        <w:rPr>
          <w:rFonts w:ascii="Arial" w:eastAsia="Arial Unicode MS" w:hAnsi="Arial" w:cs="Arial"/>
          <w:kern w:val="2"/>
          <w:lang w:eastAsia="hr-HR"/>
        </w:rPr>
      </w:pPr>
      <w:r w:rsidRPr="000B6E3A">
        <w:rPr>
          <w:rFonts w:ascii="Arial" w:eastAsia="Arial Unicode MS" w:hAnsi="Arial" w:cs="Arial"/>
          <w:kern w:val="2"/>
          <w:lang w:eastAsia="hr-HR"/>
        </w:rPr>
        <w:t xml:space="preserve">KLASA: </w:t>
      </w:r>
      <w:r w:rsidR="004D7380">
        <w:rPr>
          <w:rFonts w:ascii="Arial" w:eastAsia="Arial Unicode MS" w:hAnsi="Arial" w:cs="Arial"/>
          <w:kern w:val="2"/>
          <w:lang w:eastAsia="hr-HR"/>
        </w:rPr>
        <w:t>351-02/17-01/</w:t>
      </w:r>
      <w:proofErr w:type="spellStart"/>
      <w:r w:rsidR="004D7380">
        <w:rPr>
          <w:rFonts w:ascii="Arial" w:eastAsia="Arial Unicode MS" w:hAnsi="Arial" w:cs="Arial"/>
          <w:kern w:val="2"/>
          <w:lang w:eastAsia="hr-HR"/>
        </w:rPr>
        <w:t>01</w:t>
      </w:r>
      <w:proofErr w:type="spellEnd"/>
    </w:p>
    <w:p w:rsidR="00D96D7D" w:rsidRPr="000B6E3A" w:rsidRDefault="00D96D7D" w:rsidP="00D96D7D">
      <w:pPr>
        <w:widowControl w:val="0"/>
        <w:suppressAutoHyphens/>
        <w:spacing w:after="0" w:line="240" w:lineRule="auto"/>
        <w:rPr>
          <w:rFonts w:ascii="Arial" w:eastAsia="Arial Unicode MS" w:hAnsi="Arial" w:cs="Arial"/>
          <w:kern w:val="2"/>
          <w:lang w:eastAsia="hr-HR"/>
        </w:rPr>
      </w:pPr>
      <w:r w:rsidRPr="000B6E3A">
        <w:rPr>
          <w:rFonts w:ascii="Arial" w:eastAsia="Arial Unicode MS" w:hAnsi="Arial" w:cs="Arial"/>
          <w:kern w:val="2"/>
          <w:lang w:eastAsia="hr-HR"/>
        </w:rPr>
        <w:t>URBROJ:2213/01-</w:t>
      </w:r>
      <w:proofErr w:type="spellStart"/>
      <w:r w:rsidRPr="000B6E3A">
        <w:rPr>
          <w:rFonts w:ascii="Arial" w:eastAsia="Arial Unicode MS" w:hAnsi="Arial" w:cs="Arial"/>
          <w:kern w:val="2"/>
          <w:lang w:eastAsia="hr-HR"/>
        </w:rPr>
        <w:t>0</w:t>
      </w:r>
      <w:r w:rsidR="004D7380">
        <w:rPr>
          <w:rFonts w:ascii="Arial" w:eastAsia="Arial Unicode MS" w:hAnsi="Arial" w:cs="Arial"/>
          <w:kern w:val="2"/>
          <w:lang w:eastAsia="hr-HR"/>
        </w:rPr>
        <w:t>1</w:t>
      </w:r>
      <w:proofErr w:type="spellEnd"/>
      <w:r w:rsidRPr="000B6E3A">
        <w:rPr>
          <w:rFonts w:ascii="Arial" w:eastAsia="Arial Unicode MS" w:hAnsi="Arial" w:cs="Arial"/>
          <w:kern w:val="2"/>
          <w:lang w:eastAsia="hr-HR"/>
        </w:rPr>
        <w:t>-17-3</w:t>
      </w:r>
    </w:p>
    <w:p w:rsidR="00D96D7D" w:rsidRPr="000B6E3A" w:rsidRDefault="00D96D7D" w:rsidP="00D96D7D">
      <w:pPr>
        <w:widowControl w:val="0"/>
        <w:suppressAutoHyphens/>
        <w:spacing w:after="0" w:line="240" w:lineRule="auto"/>
        <w:rPr>
          <w:rFonts w:ascii="Arial" w:eastAsia="Arial Unicode MS" w:hAnsi="Arial" w:cs="Arial"/>
          <w:kern w:val="2"/>
          <w:lang w:eastAsia="hr-HR"/>
        </w:rPr>
      </w:pPr>
      <w:r w:rsidRPr="000B6E3A">
        <w:rPr>
          <w:rFonts w:ascii="Arial" w:eastAsia="Arial Unicode MS" w:hAnsi="Arial" w:cs="Arial"/>
          <w:kern w:val="2"/>
          <w:lang w:eastAsia="hr-HR"/>
        </w:rPr>
        <w:t>Mali Lošinj, 28. ožujak 2017.</w:t>
      </w:r>
    </w:p>
    <w:p w:rsidR="00D96D7D" w:rsidRPr="000B6E3A" w:rsidRDefault="00D96D7D" w:rsidP="00C17FFC">
      <w:pPr>
        <w:spacing w:after="0" w:line="240" w:lineRule="auto"/>
        <w:rPr>
          <w:rFonts w:ascii="Arial" w:hAnsi="Arial" w:cs="Arial"/>
        </w:rPr>
      </w:pPr>
    </w:p>
    <w:sectPr w:rsidR="00D96D7D" w:rsidRPr="000B6E3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F0E" w:rsidRDefault="00003F0E" w:rsidP="00110195">
      <w:pPr>
        <w:spacing w:after="0" w:line="240" w:lineRule="auto"/>
      </w:pPr>
      <w:r>
        <w:separator/>
      </w:r>
    </w:p>
  </w:endnote>
  <w:endnote w:type="continuationSeparator" w:id="0">
    <w:p w:rsidR="00003F0E" w:rsidRDefault="00003F0E" w:rsidP="00110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F0E" w:rsidRDefault="00003F0E" w:rsidP="00110195">
      <w:pPr>
        <w:spacing w:after="0" w:line="240" w:lineRule="auto"/>
      </w:pPr>
      <w:r>
        <w:separator/>
      </w:r>
    </w:p>
  </w:footnote>
  <w:footnote w:type="continuationSeparator" w:id="0">
    <w:p w:rsidR="00003F0E" w:rsidRDefault="00003F0E" w:rsidP="001101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36884"/>
    <w:multiLevelType w:val="hybridMultilevel"/>
    <w:tmpl w:val="F28694CC"/>
    <w:lvl w:ilvl="0" w:tplc="B92A1D9A">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15930C6"/>
    <w:multiLevelType w:val="hybridMultilevel"/>
    <w:tmpl w:val="A8D6C6E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nsid w:val="116620A5"/>
    <w:multiLevelType w:val="hybridMultilevel"/>
    <w:tmpl w:val="21E8383E"/>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
    <w:nsid w:val="17060871"/>
    <w:multiLevelType w:val="hybridMultilevel"/>
    <w:tmpl w:val="6B7E28E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2A3437C2"/>
    <w:multiLevelType w:val="hybridMultilevel"/>
    <w:tmpl w:val="AF52479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2D251105"/>
    <w:multiLevelType w:val="hybridMultilevel"/>
    <w:tmpl w:val="39969F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2E4372FD"/>
    <w:multiLevelType w:val="hybridMultilevel"/>
    <w:tmpl w:val="59DA934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2EA364BB"/>
    <w:multiLevelType w:val="hybridMultilevel"/>
    <w:tmpl w:val="45BE1A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386B28ED"/>
    <w:multiLevelType w:val="hybridMultilevel"/>
    <w:tmpl w:val="F0AC967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3CDC7589"/>
    <w:multiLevelType w:val="hybridMultilevel"/>
    <w:tmpl w:val="A36E63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4A892D51"/>
    <w:multiLevelType w:val="hybridMultilevel"/>
    <w:tmpl w:val="662ADA56"/>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4B8903FE"/>
    <w:multiLevelType w:val="hybridMultilevel"/>
    <w:tmpl w:val="4906FD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505A5EFE"/>
    <w:multiLevelType w:val="hybridMultilevel"/>
    <w:tmpl w:val="C71E5DCA"/>
    <w:lvl w:ilvl="0" w:tplc="D8E8BA4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nsid w:val="52820DA0"/>
    <w:multiLevelType w:val="hybridMultilevel"/>
    <w:tmpl w:val="A53EE00C"/>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nsid w:val="58032C2C"/>
    <w:multiLevelType w:val="hybridMultilevel"/>
    <w:tmpl w:val="082829B6"/>
    <w:lvl w:ilvl="0" w:tplc="DF7ACD1A">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5">
    <w:nsid w:val="5A582902"/>
    <w:multiLevelType w:val="hybridMultilevel"/>
    <w:tmpl w:val="BDFE7476"/>
    <w:lvl w:ilvl="0" w:tplc="041A0003">
      <w:start w:val="1"/>
      <w:numFmt w:val="bullet"/>
      <w:lvlText w:val="o"/>
      <w:lvlJc w:val="left"/>
      <w:pPr>
        <w:ind w:left="1080" w:hanging="360"/>
      </w:pPr>
      <w:rPr>
        <w:rFonts w:ascii="Courier New" w:hAnsi="Courier New" w:cs="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nsid w:val="5CAF6242"/>
    <w:multiLevelType w:val="hybridMultilevel"/>
    <w:tmpl w:val="B78CF22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600A2FD8"/>
    <w:multiLevelType w:val="hybridMultilevel"/>
    <w:tmpl w:val="873200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633D6ED3"/>
    <w:multiLevelType w:val="hybridMultilevel"/>
    <w:tmpl w:val="13F27C0A"/>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9">
    <w:nsid w:val="66FF043C"/>
    <w:multiLevelType w:val="hybridMultilevel"/>
    <w:tmpl w:val="5E3A2C8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69E01218"/>
    <w:multiLevelType w:val="hybridMultilevel"/>
    <w:tmpl w:val="E5C673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73D20535"/>
    <w:multiLevelType w:val="hybridMultilevel"/>
    <w:tmpl w:val="F5C8A9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760D3136"/>
    <w:multiLevelType w:val="hybridMultilevel"/>
    <w:tmpl w:val="0ECE6B10"/>
    <w:lvl w:ilvl="0" w:tplc="6906A83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7BFC56D5"/>
    <w:multiLevelType w:val="hybridMultilevel"/>
    <w:tmpl w:val="5A8E86BE"/>
    <w:lvl w:ilvl="0" w:tplc="223236DE">
      <w:numFmt w:val="bullet"/>
      <w:lvlText w:val="-"/>
      <w:lvlJc w:val="left"/>
      <w:pPr>
        <w:ind w:left="1353" w:hanging="360"/>
      </w:pPr>
      <w:rPr>
        <w:rFonts w:ascii="Times New Roman" w:eastAsia="Arial Unicode MS"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4">
    <w:nsid w:val="7CC67FF4"/>
    <w:multiLevelType w:val="hybridMultilevel"/>
    <w:tmpl w:val="2FB4728A"/>
    <w:lvl w:ilvl="0" w:tplc="8ECEDDE0">
      <w:start w:val="1"/>
      <w:numFmt w:val="decimal"/>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nsid w:val="7DE04C04"/>
    <w:multiLevelType w:val="hybridMultilevel"/>
    <w:tmpl w:val="B27023C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3"/>
  </w:num>
  <w:num w:numId="4">
    <w:abstractNumId w:val="13"/>
  </w:num>
  <w:num w:numId="5">
    <w:abstractNumId w:val="17"/>
  </w:num>
  <w:num w:numId="6">
    <w:abstractNumId w:val="14"/>
  </w:num>
  <w:num w:numId="7">
    <w:abstractNumId w:val="18"/>
  </w:num>
  <w:num w:numId="8">
    <w:abstractNumId w:val="2"/>
  </w:num>
  <w:num w:numId="9">
    <w:abstractNumId w:val="5"/>
  </w:num>
  <w:num w:numId="10">
    <w:abstractNumId w:val="24"/>
  </w:num>
  <w:num w:numId="11">
    <w:abstractNumId w:val="1"/>
  </w:num>
  <w:num w:numId="12">
    <w:abstractNumId w:val="21"/>
  </w:num>
  <w:num w:numId="13">
    <w:abstractNumId w:val="22"/>
  </w:num>
  <w:num w:numId="14">
    <w:abstractNumId w:val="9"/>
  </w:num>
  <w:num w:numId="15">
    <w:abstractNumId w:val="6"/>
  </w:num>
  <w:num w:numId="16">
    <w:abstractNumId w:val="15"/>
  </w:num>
  <w:num w:numId="17">
    <w:abstractNumId w:val="19"/>
  </w:num>
  <w:num w:numId="18">
    <w:abstractNumId w:val="10"/>
  </w:num>
  <w:num w:numId="19">
    <w:abstractNumId w:val="3"/>
  </w:num>
  <w:num w:numId="20">
    <w:abstractNumId w:val="4"/>
  </w:num>
  <w:num w:numId="21">
    <w:abstractNumId w:val="25"/>
  </w:num>
  <w:num w:numId="22">
    <w:abstractNumId w:val="11"/>
  </w:num>
  <w:num w:numId="23">
    <w:abstractNumId w:val="16"/>
  </w:num>
  <w:num w:numId="24">
    <w:abstractNumId w:val="7"/>
  </w:num>
  <w:num w:numId="25">
    <w:abstractNumId w:val="12"/>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E90"/>
    <w:rsid w:val="00003F0E"/>
    <w:rsid w:val="0001169E"/>
    <w:rsid w:val="000123D6"/>
    <w:rsid w:val="000604B1"/>
    <w:rsid w:val="0007591D"/>
    <w:rsid w:val="000B6E3A"/>
    <w:rsid w:val="000C2C14"/>
    <w:rsid w:val="000D4F00"/>
    <w:rsid w:val="000E4586"/>
    <w:rsid w:val="00110195"/>
    <w:rsid w:val="00140E8E"/>
    <w:rsid w:val="00146720"/>
    <w:rsid w:val="001D01AC"/>
    <w:rsid w:val="001E0DFE"/>
    <w:rsid w:val="00227C36"/>
    <w:rsid w:val="00227E03"/>
    <w:rsid w:val="002520A0"/>
    <w:rsid w:val="00266A58"/>
    <w:rsid w:val="002916A6"/>
    <w:rsid w:val="002B60CD"/>
    <w:rsid w:val="00305BCD"/>
    <w:rsid w:val="00313672"/>
    <w:rsid w:val="00317246"/>
    <w:rsid w:val="003423E2"/>
    <w:rsid w:val="00343929"/>
    <w:rsid w:val="00350456"/>
    <w:rsid w:val="00355CE4"/>
    <w:rsid w:val="003B738C"/>
    <w:rsid w:val="003C0E3B"/>
    <w:rsid w:val="003C7E90"/>
    <w:rsid w:val="00405B7E"/>
    <w:rsid w:val="004177D6"/>
    <w:rsid w:val="00447F74"/>
    <w:rsid w:val="00450F29"/>
    <w:rsid w:val="004740B9"/>
    <w:rsid w:val="004A1076"/>
    <w:rsid w:val="004B6057"/>
    <w:rsid w:val="004D7380"/>
    <w:rsid w:val="00536F6C"/>
    <w:rsid w:val="00541B9E"/>
    <w:rsid w:val="0054329B"/>
    <w:rsid w:val="005A73E2"/>
    <w:rsid w:val="005B2313"/>
    <w:rsid w:val="005D14B6"/>
    <w:rsid w:val="005D685E"/>
    <w:rsid w:val="005D6C51"/>
    <w:rsid w:val="00600988"/>
    <w:rsid w:val="006912F0"/>
    <w:rsid w:val="006A20A5"/>
    <w:rsid w:val="006B6FEA"/>
    <w:rsid w:val="006E57AB"/>
    <w:rsid w:val="00711656"/>
    <w:rsid w:val="00735CC6"/>
    <w:rsid w:val="00742E98"/>
    <w:rsid w:val="0075665C"/>
    <w:rsid w:val="00760D83"/>
    <w:rsid w:val="00761D49"/>
    <w:rsid w:val="00766D91"/>
    <w:rsid w:val="00785EF8"/>
    <w:rsid w:val="007A344B"/>
    <w:rsid w:val="007A3FE4"/>
    <w:rsid w:val="007B0739"/>
    <w:rsid w:val="007B74A5"/>
    <w:rsid w:val="0082028A"/>
    <w:rsid w:val="00822080"/>
    <w:rsid w:val="0082773C"/>
    <w:rsid w:val="00853AB9"/>
    <w:rsid w:val="00865385"/>
    <w:rsid w:val="008659BB"/>
    <w:rsid w:val="008A0097"/>
    <w:rsid w:val="008B52B0"/>
    <w:rsid w:val="008D2703"/>
    <w:rsid w:val="008D449B"/>
    <w:rsid w:val="008D53AB"/>
    <w:rsid w:val="008F3DE5"/>
    <w:rsid w:val="008F53A1"/>
    <w:rsid w:val="008F5FEB"/>
    <w:rsid w:val="00904A43"/>
    <w:rsid w:val="009273C7"/>
    <w:rsid w:val="00955E48"/>
    <w:rsid w:val="00957412"/>
    <w:rsid w:val="009621AA"/>
    <w:rsid w:val="00972916"/>
    <w:rsid w:val="00996FDF"/>
    <w:rsid w:val="009A3FCA"/>
    <w:rsid w:val="009A61F9"/>
    <w:rsid w:val="009F45E4"/>
    <w:rsid w:val="00A10451"/>
    <w:rsid w:val="00A4272A"/>
    <w:rsid w:val="00A438B4"/>
    <w:rsid w:val="00A71119"/>
    <w:rsid w:val="00A727B0"/>
    <w:rsid w:val="00A90AC4"/>
    <w:rsid w:val="00AA340D"/>
    <w:rsid w:val="00AA7B22"/>
    <w:rsid w:val="00AF37D9"/>
    <w:rsid w:val="00B00C69"/>
    <w:rsid w:val="00B06BE3"/>
    <w:rsid w:val="00B079C9"/>
    <w:rsid w:val="00B1326A"/>
    <w:rsid w:val="00B44FB5"/>
    <w:rsid w:val="00B81B7B"/>
    <w:rsid w:val="00B9355A"/>
    <w:rsid w:val="00BA61BF"/>
    <w:rsid w:val="00BD3394"/>
    <w:rsid w:val="00C116F5"/>
    <w:rsid w:val="00C15430"/>
    <w:rsid w:val="00C17FFC"/>
    <w:rsid w:val="00C279A4"/>
    <w:rsid w:val="00C654A4"/>
    <w:rsid w:val="00C71036"/>
    <w:rsid w:val="00CC145B"/>
    <w:rsid w:val="00CC2FB0"/>
    <w:rsid w:val="00CC68E7"/>
    <w:rsid w:val="00D267A2"/>
    <w:rsid w:val="00D43278"/>
    <w:rsid w:val="00D77621"/>
    <w:rsid w:val="00D80E2E"/>
    <w:rsid w:val="00D96D7D"/>
    <w:rsid w:val="00DA30F5"/>
    <w:rsid w:val="00DA4741"/>
    <w:rsid w:val="00DB4435"/>
    <w:rsid w:val="00DC1AF3"/>
    <w:rsid w:val="00DD02BD"/>
    <w:rsid w:val="00DE28BA"/>
    <w:rsid w:val="00E2333F"/>
    <w:rsid w:val="00E533B5"/>
    <w:rsid w:val="00E8207B"/>
    <w:rsid w:val="00EB2891"/>
    <w:rsid w:val="00EB2968"/>
    <w:rsid w:val="00ED6489"/>
    <w:rsid w:val="00EF0DB9"/>
    <w:rsid w:val="00F270A2"/>
    <w:rsid w:val="00F34E4F"/>
    <w:rsid w:val="00F51E06"/>
    <w:rsid w:val="00F73DAA"/>
    <w:rsid w:val="00FC673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47F74"/>
    <w:pPr>
      <w:ind w:left="720"/>
      <w:contextualSpacing/>
    </w:pPr>
  </w:style>
  <w:style w:type="paragraph" w:styleId="Tekstbalonia">
    <w:name w:val="Balloon Text"/>
    <w:basedOn w:val="Normal"/>
    <w:link w:val="TekstbaloniaChar"/>
    <w:uiPriority w:val="99"/>
    <w:semiHidden/>
    <w:unhideWhenUsed/>
    <w:rsid w:val="00A727B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727B0"/>
    <w:rPr>
      <w:rFonts w:ascii="Tahoma" w:hAnsi="Tahoma" w:cs="Tahoma"/>
      <w:sz w:val="16"/>
      <w:szCs w:val="16"/>
    </w:rPr>
  </w:style>
  <w:style w:type="character" w:styleId="Hiperveza">
    <w:name w:val="Hyperlink"/>
    <w:basedOn w:val="Zadanifontodlomka"/>
    <w:uiPriority w:val="99"/>
    <w:unhideWhenUsed/>
    <w:rsid w:val="00313672"/>
    <w:rPr>
      <w:color w:val="0000FF" w:themeColor="hyperlink"/>
      <w:u w:val="single"/>
    </w:rPr>
  </w:style>
  <w:style w:type="paragraph" w:styleId="Tekstfusnote">
    <w:name w:val="footnote text"/>
    <w:basedOn w:val="Normal"/>
    <w:link w:val="TekstfusnoteChar"/>
    <w:uiPriority w:val="99"/>
    <w:semiHidden/>
    <w:unhideWhenUsed/>
    <w:rsid w:val="00110195"/>
    <w:pPr>
      <w:spacing w:after="0" w:line="240" w:lineRule="auto"/>
    </w:pPr>
    <w:rPr>
      <w:sz w:val="20"/>
      <w:szCs w:val="20"/>
    </w:rPr>
  </w:style>
  <w:style w:type="character" w:customStyle="1" w:styleId="TekstfusnoteChar">
    <w:name w:val="Tekst fusnote Char"/>
    <w:basedOn w:val="Zadanifontodlomka"/>
    <w:link w:val="Tekstfusnote"/>
    <w:uiPriority w:val="99"/>
    <w:semiHidden/>
    <w:rsid w:val="00110195"/>
    <w:rPr>
      <w:sz w:val="20"/>
      <w:szCs w:val="20"/>
    </w:rPr>
  </w:style>
  <w:style w:type="character" w:styleId="Referencafusnote">
    <w:name w:val="footnote reference"/>
    <w:basedOn w:val="Zadanifontodlomka"/>
    <w:uiPriority w:val="99"/>
    <w:semiHidden/>
    <w:unhideWhenUsed/>
    <w:rsid w:val="0011019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47F74"/>
    <w:pPr>
      <w:ind w:left="720"/>
      <w:contextualSpacing/>
    </w:pPr>
  </w:style>
  <w:style w:type="paragraph" w:styleId="Tekstbalonia">
    <w:name w:val="Balloon Text"/>
    <w:basedOn w:val="Normal"/>
    <w:link w:val="TekstbaloniaChar"/>
    <w:uiPriority w:val="99"/>
    <w:semiHidden/>
    <w:unhideWhenUsed/>
    <w:rsid w:val="00A727B0"/>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727B0"/>
    <w:rPr>
      <w:rFonts w:ascii="Tahoma" w:hAnsi="Tahoma" w:cs="Tahoma"/>
      <w:sz w:val="16"/>
      <w:szCs w:val="16"/>
    </w:rPr>
  </w:style>
  <w:style w:type="character" w:styleId="Hiperveza">
    <w:name w:val="Hyperlink"/>
    <w:basedOn w:val="Zadanifontodlomka"/>
    <w:uiPriority w:val="99"/>
    <w:unhideWhenUsed/>
    <w:rsid w:val="00313672"/>
    <w:rPr>
      <w:color w:val="0000FF" w:themeColor="hyperlink"/>
      <w:u w:val="single"/>
    </w:rPr>
  </w:style>
  <w:style w:type="paragraph" w:styleId="Tekstfusnote">
    <w:name w:val="footnote text"/>
    <w:basedOn w:val="Normal"/>
    <w:link w:val="TekstfusnoteChar"/>
    <w:uiPriority w:val="99"/>
    <w:semiHidden/>
    <w:unhideWhenUsed/>
    <w:rsid w:val="00110195"/>
    <w:pPr>
      <w:spacing w:after="0" w:line="240" w:lineRule="auto"/>
    </w:pPr>
    <w:rPr>
      <w:sz w:val="20"/>
      <w:szCs w:val="20"/>
    </w:rPr>
  </w:style>
  <w:style w:type="character" w:customStyle="1" w:styleId="TekstfusnoteChar">
    <w:name w:val="Tekst fusnote Char"/>
    <w:basedOn w:val="Zadanifontodlomka"/>
    <w:link w:val="Tekstfusnote"/>
    <w:uiPriority w:val="99"/>
    <w:semiHidden/>
    <w:rsid w:val="00110195"/>
    <w:rPr>
      <w:sz w:val="20"/>
      <w:szCs w:val="20"/>
    </w:rPr>
  </w:style>
  <w:style w:type="character" w:styleId="Referencafusnote">
    <w:name w:val="footnote reference"/>
    <w:basedOn w:val="Zadanifontodlomka"/>
    <w:uiPriority w:val="99"/>
    <w:semiHidden/>
    <w:unhideWhenUsed/>
    <w:rsid w:val="001101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mali-losinj.hr" TargetMode="External"/><Relationship Id="rId4" Type="http://schemas.microsoft.com/office/2007/relationships/stylesWithEffects" Target="stylesWithEffects.xml"/><Relationship Id="rId9" Type="http://schemas.openxmlformats.org/officeDocument/2006/relationships/hyperlink" Target="http://www.mali-losinj.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DD797-B1D1-48B6-A0EF-7AFDDBB36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1998</Words>
  <Characters>11393</Characters>
  <Application>Microsoft Office Word</Application>
  <DocSecurity>0</DocSecurity>
  <Lines>94</Lines>
  <Paragraphs>26</Paragraphs>
  <ScaleCrop>false</ScaleCrop>
  <HeadingPairs>
    <vt:vector size="2" baseType="variant">
      <vt:variant>
        <vt:lpstr>Naslov</vt:lpstr>
      </vt:variant>
      <vt:variant>
        <vt:i4>1</vt:i4>
      </vt:variant>
    </vt:vector>
  </HeadingPairs>
  <TitlesOfParts>
    <vt:vector size="1" baseType="lpstr">
      <vt:lpstr/>
    </vt:vector>
  </TitlesOfParts>
  <Company>Microsoft</Company>
  <LinksUpToDate>false</LinksUpToDate>
  <CharactersWithSpaces>13365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Ibrišimović</dc:creator>
  <cp:lastModifiedBy>Jasmina Ibrišimović</cp:lastModifiedBy>
  <cp:revision>3</cp:revision>
  <cp:lastPrinted>2017-03-29T06:55:00Z</cp:lastPrinted>
  <dcterms:created xsi:type="dcterms:W3CDTF">2017-03-31T08:10:00Z</dcterms:created>
  <dcterms:modified xsi:type="dcterms:W3CDTF">2017-03-31T08:11:00Z</dcterms:modified>
</cp:coreProperties>
</file>