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  <w:r w:rsidRPr="00BA0034">
        <w:rPr>
          <w:rFonts w:ascii="Arial" w:eastAsia="Times New Roman" w:hAnsi="Arial" w:cs="Arial"/>
          <w:lang w:eastAsia="ar-SA" w:bidi="ar-SA"/>
        </w:rPr>
        <w:t>Na temelju članka 33. stavka 3. Zakona o proračunu (“Narodne novine RH”, br. 87/08, 136/12 )  i članka 28. Statuta Grada Mali Lošinj (“Službene novine” PGŽ, br. 26/09</w:t>
      </w:r>
      <w:r>
        <w:rPr>
          <w:rFonts w:ascii="Arial" w:eastAsia="Times New Roman" w:hAnsi="Arial" w:cs="Arial"/>
          <w:lang w:eastAsia="ar-SA" w:bidi="ar-SA"/>
        </w:rPr>
        <w:t xml:space="preserve">, </w:t>
      </w:r>
      <w:r w:rsidRPr="00BA0034">
        <w:rPr>
          <w:rFonts w:ascii="Arial" w:eastAsia="Times New Roman" w:hAnsi="Arial" w:cs="Arial"/>
          <w:lang w:eastAsia="ar-SA" w:bidi="ar-SA"/>
        </w:rPr>
        <w:t>32/09</w:t>
      </w:r>
      <w:r>
        <w:rPr>
          <w:rFonts w:ascii="Arial" w:eastAsia="Times New Roman" w:hAnsi="Arial" w:cs="Arial"/>
          <w:lang w:eastAsia="ar-SA" w:bidi="ar-SA"/>
        </w:rPr>
        <w:t>, 10/13</w:t>
      </w:r>
      <w:r w:rsidRPr="00BA0034">
        <w:rPr>
          <w:rFonts w:ascii="Arial" w:eastAsia="Times New Roman" w:hAnsi="Arial" w:cs="Arial"/>
          <w:lang w:eastAsia="ar-SA" w:bidi="ar-SA"/>
        </w:rPr>
        <w:t xml:space="preserve">), Gradsko vijeće Grada Mali Lošinj, na sjednici održanoj ________ </w:t>
      </w:r>
      <w:r>
        <w:rPr>
          <w:rFonts w:ascii="Arial" w:eastAsia="Times New Roman" w:hAnsi="Arial" w:cs="Arial"/>
          <w:lang w:eastAsia="ar-SA" w:bidi="ar-SA"/>
        </w:rPr>
        <w:t xml:space="preserve">  </w:t>
      </w:r>
      <w:r w:rsidRPr="00BA0034">
        <w:rPr>
          <w:rFonts w:ascii="Arial" w:eastAsia="Times New Roman" w:hAnsi="Arial" w:cs="Arial"/>
          <w:lang w:eastAsia="ar-SA" w:bidi="ar-SA"/>
        </w:rPr>
        <w:t xml:space="preserve"> 201</w:t>
      </w:r>
      <w:r>
        <w:rPr>
          <w:rFonts w:ascii="Arial" w:eastAsia="Times New Roman" w:hAnsi="Arial" w:cs="Arial"/>
          <w:lang w:eastAsia="ar-SA" w:bidi="ar-SA"/>
        </w:rPr>
        <w:t>4</w:t>
      </w:r>
      <w:r w:rsidRPr="00BA0034">
        <w:rPr>
          <w:rFonts w:ascii="Arial" w:eastAsia="Times New Roman" w:hAnsi="Arial" w:cs="Arial"/>
          <w:lang w:eastAsia="ar-SA" w:bidi="ar-SA"/>
        </w:rPr>
        <w:t>. godine donijelo je</w:t>
      </w: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Times New Roman" w:hAnsi="Arial" w:cs="Arial"/>
          <w:b/>
          <w:bCs/>
          <w:sz w:val="28"/>
          <w:szCs w:val="28"/>
          <w:lang w:eastAsia="ar-SA" w:bidi="ar-SA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ar-SA" w:bidi="ar-SA"/>
        </w:rPr>
        <w:t>I</w:t>
      </w:r>
      <w:r w:rsidRPr="00BA0034">
        <w:rPr>
          <w:rFonts w:ascii="Arial" w:eastAsia="Times New Roman" w:hAnsi="Arial" w:cs="Arial"/>
          <w:b/>
          <w:bCs/>
          <w:sz w:val="28"/>
          <w:szCs w:val="28"/>
          <w:lang w:eastAsia="ar-SA" w:bidi="ar-SA"/>
        </w:rPr>
        <w:t xml:space="preserve">I IZMJENE I DOPUNE PLANA RAZVOJNIH PROGRAMA </w:t>
      </w: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Times New Roman" w:hAnsi="Arial" w:cs="Arial"/>
          <w:b/>
          <w:bCs/>
          <w:sz w:val="28"/>
          <w:szCs w:val="28"/>
          <w:lang w:eastAsia="ar-SA" w:bidi="ar-SA"/>
        </w:rPr>
      </w:pPr>
      <w:r w:rsidRPr="00BA0034">
        <w:rPr>
          <w:rFonts w:ascii="Arial" w:eastAsia="Times New Roman" w:hAnsi="Arial" w:cs="Arial"/>
          <w:b/>
          <w:bCs/>
          <w:sz w:val="28"/>
          <w:szCs w:val="28"/>
          <w:lang w:eastAsia="ar-SA" w:bidi="ar-SA"/>
        </w:rPr>
        <w:t xml:space="preserve">GRADA MALOG LOŠINJA ZA </w:t>
      </w:r>
      <w:r>
        <w:rPr>
          <w:rFonts w:ascii="Arial" w:eastAsia="Times New Roman" w:hAnsi="Arial" w:cs="Arial"/>
          <w:b/>
          <w:bCs/>
          <w:sz w:val="28"/>
          <w:szCs w:val="28"/>
          <w:lang w:eastAsia="ar-SA" w:bidi="ar-SA"/>
        </w:rPr>
        <w:t xml:space="preserve">RAZDOBLJE </w:t>
      </w:r>
      <w:r w:rsidRPr="00BA0034">
        <w:rPr>
          <w:rFonts w:ascii="Arial" w:eastAsia="Times New Roman" w:hAnsi="Arial" w:cs="Arial"/>
          <w:b/>
          <w:bCs/>
          <w:sz w:val="28"/>
          <w:szCs w:val="28"/>
          <w:lang w:eastAsia="ar-SA" w:bidi="ar-SA"/>
        </w:rPr>
        <w:t>201</w:t>
      </w:r>
      <w:r>
        <w:rPr>
          <w:rFonts w:ascii="Arial" w:eastAsia="Times New Roman" w:hAnsi="Arial" w:cs="Arial"/>
          <w:b/>
          <w:bCs/>
          <w:sz w:val="28"/>
          <w:szCs w:val="28"/>
          <w:lang w:eastAsia="ar-SA" w:bidi="ar-SA"/>
        </w:rPr>
        <w:t>4</w:t>
      </w:r>
      <w:r w:rsidRPr="00BA0034">
        <w:rPr>
          <w:rFonts w:ascii="Arial" w:eastAsia="Times New Roman" w:hAnsi="Arial" w:cs="Arial"/>
          <w:b/>
          <w:bCs/>
          <w:sz w:val="28"/>
          <w:szCs w:val="28"/>
          <w:lang w:eastAsia="ar-SA" w:bidi="ar-SA"/>
        </w:rPr>
        <w:t>.</w:t>
      </w:r>
      <w:r>
        <w:rPr>
          <w:rFonts w:ascii="Arial" w:eastAsia="Times New Roman" w:hAnsi="Arial" w:cs="Arial"/>
          <w:b/>
          <w:bCs/>
          <w:sz w:val="28"/>
          <w:szCs w:val="28"/>
          <w:lang w:eastAsia="ar-SA" w:bidi="ar-SA"/>
        </w:rPr>
        <w:t xml:space="preserve"> – 2016.</w:t>
      </w:r>
      <w:r w:rsidRPr="00BA0034">
        <w:rPr>
          <w:rFonts w:ascii="Arial" w:eastAsia="Times New Roman" w:hAnsi="Arial" w:cs="Arial"/>
          <w:b/>
          <w:bCs/>
          <w:sz w:val="28"/>
          <w:szCs w:val="28"/>
          <w:lang w:eastAsia="ar-SA" w:bidi="ar-SA"/>
        </w:rPr>
        <w:t xml:space="preserve"> GODIN</w:t>
      </w:r>
      <w:r>
        <w:rPr>
          <w:rFonts w:ascii="Arial" w:eastAsia="Times New Roman" w:hAnsi="Arial" w:cs="Arial"/>
          <w:b/>
          <w:bCs/>
          <w:sz w:val="28"/>
          <w:szCs w:val="28"/>
          <w:lang w:eastAsia="ar-SA" w:bidi="ar-SA"/>
        </w:rPr>
        <w:t>E</w:t>
      </w: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Times New Roman" w:hAnsi="Arial" w:cs="Arial"/>
          <w:b/>
          <w:bCs/>
          <w:sz w:val="28"/>
          <w:szCs w:val="28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Times New Roman" w:hAnsi="Arial" w:cs="Arial"/>
          <w:b/>
          <w:bCs/>
          <w:sz w:val="32"/>
          <w:szCs w:val="32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Times New Roman" w:hAnsi="Arial" w:cs="Arial"/>
          <w:b/>
          <w:bCs/>
          <w:sz w:val="32"/>
          <w:szCs w:val="32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Times New Roman" w:hAnsi="Arial" w:cs="Arial"/>
          <w:b/>
          <w:bCs/>
          <w:sz w:val="32"/>
          <w:szCs w:val="32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  <w:r w:rsidRPr="00BA0034">
        <w:rPr>
          <w:rFonts w:ascii="Arial" w:eastAsia="Times New Roman" w:hAnsi="Arial" w:cs="Arial"/>
          <w:lang w:eastAsia="ar-SA" w:bidi="ar-SA"/>
        </w:rPr>
        <w:t>I OPĆI DIO</w:t>
      </w: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Times New Roman" w:hAnsi="Arial" w:cs="Arial"/>
          <w:lang w:eastAsia="ar-SA" w:bidi="ar-SA"/>
        </w:rPr>
      </w:pPr>
      <w:r w:rsidRPr="00BA0034">
        <w:rPr>
          <w:rFonts w:ascii="Arial" w:eastAsia="Times New Roman" w:hAnsi="Arial" w:cs="Arial"/>
          <w:lang w:eastAsia="ar-SA" w:bidi="ar-SA"/>
        </w:rPr>
        <w:t>Članak 1.</w:t>
      </w: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  <w:r w:rsidRPr="00BA0034">
        <w:rPr>
          <w:rFonts w:ascii="Arial" w:eastAsia="Times New Roman" w:hAnsi="Arial" w:cs="Arial"/>
          <w:lang w:eastAsia="ar-SA" w:bidi="ar-SA"/>
        </w:rPr>
        <w:t xml:space="preserve">           I</w:t>
      </w:r>
      <w:r>
        <w:rPr>
          <w:rFonts w:ascii="Arial" w:eastAsia="Times New Roman" w:hAnsi="Arial" w:cs="Arial"/>
          <w:lang w:eastAsia="ar-SA" w:bidi="ar-SA"/>
        </w:rPr>
        <w:t>I</w:t>
      </w:r>
      <w:r w:rsidRPr="00BA0034">
        <w:rPr>
          <w:rFonts w:ascii="Arial" w:eastAsia="Times New Roman" w:hAnsi="Arial" w:cs="Arial"/>
          <w:lang w:eastAsia="ar-SA" w:bidi="ar-SA"/>
        </w:rPr>
        <w:t xml:space="preserve"> izmjene i dopune Plana razvojnih programa sadrže planirane rashode na nefinancijskoj imovini i plan kapitalnih pomoći i donacije u </w:t>
      </w:r>
      <w:r>
        <w:rPr>
          <w:rFonts w:ascii="Arial" w:eastAsia="Times New Roman" w:hAnsi="Arial" w:cs="Arial"/>
          <w:lang w:eastAsia="ar-SA" w:bidi="ar-SA"/>
        </w:rPr>
        <w:t>2014., 2015. i 2016.</w:t>
      </w:r>
      <w:r w:rsidRPr="00BA0034">
        <w:rPr>
          <w:rFonts w:ascii="Arial" w:eastAsia="Times New Roman" w:hAnsi="Arial" w:cs="Arial"/>
          <w:lang w:eastAsia="ar-SA" w:bidi="ar-SA"/>
        </w:rPr>
        <w:t xml:space="preserve"> godini s iskazanim izvorima prihoda za izvedbu programa.</w:t>
      </w: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Times New Roman" w:hAnsi="Arial" w:cs="Arial"/>
          <w:lang w:eastAsia="ar-SA" w:bidi="ar-SA"/>
        </w:rPr>
      </w:pPr>
    </w:p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tbl>
      <w:tblPr>
        <w:tblW w:w="12260" w:type="dxa"/>
        <w:tblInd w:w="93" w:type="dxa"/>
        <w:tblLook w:val="04A0" w:firstRow="1" w:lastRow="0" w:firstColumn="1" w:lastColumn="0" w:noHBand="0" w:noVBand="1"/>
      </w:tblPr>
      <w:tblGrid>
        <w:gridCol w:w="660"/>
        <w:gridCol w:w="700"/>
        <w:gridCol w:w="899"/>
        <w:gridCol w:w="640"/>
        <w:gridCol w:w="772"/>
        <w:gridCol w:w="1740"/>
        <w:gridCol w:w="1180"/>
        <w:gridCol w:w="1650"/>
        <w:gridCol w:w="1500"/>
        <w:gridCol w:w="1500"/>
        <w:gridCol w:w="1300"/>
      </w:tblGrid>
      <w:tr w:rsidR="00C86FD0" w:rsidRPr="0004423D" w:rsidTr="001F0076">
        <w:trPr>
          <w:trHeight w:val="300"/>
        </w:trPr>
        <w:tc>
          <w:tcPr>
            <w:tcW w:w="660" w:type="dxa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lang w:eastAsia="hr-HR" w:bidi="ar-SA"/>
              </w:rPr>
              <w:t>NAZIV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lang w:eastAsia="hr-HR" w:bidi="ar-SA"/>
              </w:rPr>
              <w:t>NAZIV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PROGRAM/</w:t>
            </w:r>
          </w:p>
        </w:tc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BROJ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NAZIV PROGRAMA / AKTIVNOSTI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PLAN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POVEĆANJE/SMANJENJE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NOVI PLAN 2014.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PROJEKCIJA 2015.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PROJEKCIJA 2016.</w:t>
            </w:r>
          </w:p>
        </w:tc>
      </w:tr>
      <w:tr w:rsidR="00C86FD0" w:rsidRPr="0004423D" w:rsidTr="001F0076">
        <w:trPr>
          <w:trHeight w:val="555"/>
        </w:trPr>
        <w:tc>
          <w:tcPr>
            <w:tcW w:w="6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  <w:t>CILJA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  <w:t>MJERE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AKTIVNOST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KONTA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66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INVESTICIJA / KAPITALNA POMOĆ /KAPITALNA DONACIJA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2014.</w:t>
            </w: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</w:p>
        </w:tc>
      </w:tr>
      <w:tr w:rsidR="00C86FD0" w:rsidRPr="0004423D" w:rsidTr="001F0076">
        <w:trPr>
          <w:trHeight w:val="315"/>
        </w:trPr>
        <w:tc>
          <w:tcPr>
            <w:tcW w:w="6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  <w:t>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6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7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10</w:t>
            </w:r>
          </w:p>
        </w:tc>
      </w:tr>
      <w:tr w:rsidR="00C86FD0" w:rsidRPr="0004423D" w:rsidTr="001F0076">
        <w:trPr>
          <w:trHeight w:val="375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hr-HR" w:bidi="ar-SA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hr-HR" w:bidi="ar-SA"/>
              </w:rPr>
              <w:t> 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RAZDJEL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URED GRADA I UPRAVLJANJA GRADSKOM IMOVINOM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8.629.000,00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-870.000,00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7.759.000,00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12.770.000,00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8.040.000,00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  <w:t>CILJ 1. ODRŽIV REGIONALNI RAZVOJ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  <w:t>Mjera 1.1. Unapređenje odgojno-obrazovnih institucija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P1107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ULAGANJE U OBJEKTE USTANOVA U ODGOJU I ŠKOLSTVU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-1.200.000,00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-1.200.000,00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6.320.000,00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7.440.000,00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 xml:space="preserve">K100001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Izgradnja športske dvorane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-800.000,00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-800.000,00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6.260.000,00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7.330.000,00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1.2. HBOR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3.700.000,00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Poslovni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Sportski i rekreacijski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3.700.000,00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5.5. KAPITALNE POMOĆI PGŽ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Sportski i rekreacijski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7.1. PRIHODI OD PRODAJE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-800.000,00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-800.000,00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6.260.000,00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3.630.000,00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260.000,00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130.000,00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Poslovni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Sportski i rekreacijski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-800.000,00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-800.000,00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6.000.000,00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3.500.000,00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 xml:space="preserve">K100002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Proširenje Dječjeg vrtića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-400.000,00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-400.000,00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60.000,00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110.000,00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1.2. HBOR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4511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Dodatna ulaganja na građevinskim objektima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7.1. PRIHODI OD PRODAJE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-400.000,00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-400.000,00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60.000,00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110.000,00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-400.000,00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-400.000,00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60.000,00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110.000,00 kn</w:t>
            </w:r>
          </w:p>
        </w:tc>
      </w:tr>
      <w:tr w:rsidR="00C86FD0" w:rsidRPr="0004423D" w:rsidTr="001F0076">
        <w:trPr>
          <w:trHeight w:val="37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4511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Dodatna ulaganja na građevinskim objektima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  <w:t>Mjera 1.2. Očuvanje i obnova kulturnih objekata i spomenika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P1113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KAPITALNA ULAGANJA U OBJEKTE KULTURE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8.629.000,00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330.000,00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8.959.000,00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6.450.000,00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600.000,00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 xml:space="preserve">K100001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Palača Kvarner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8.600.000,00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8.850.000,00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5.800.000,00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1.1. OPĆI PRIHODI I PRIMICI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Intelektualne i osobne usluge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1.2. HBOR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4.300.000,00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4.300.000,00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Uredska oprema i namještaj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Poslovni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4.300.000,00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4.300.000,00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3.1. VLASTITI PRIHODI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67.000,00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467.000,00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Intelektualne i osobne usluge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67.000,00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67.000,00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4.4. SPOMENIČKA RENTA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600.000,00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-67.000,00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533.000,00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Poslovni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600.000,00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-67.000,00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533.000,00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proofErr w:type="spellStart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Uredaji</w:t>
            </w:r>
            <w:proofErr w:type="spellEnd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, strojevi i oprema za ostale namjene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5.2. KAPITALNE POMOĆI IZ PRORAČUNA RH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1.800.000,00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1.800.000,00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2.400.000,00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Poslovni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1.800.000,00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1.800.000,00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Uredska oprema i namještaj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proofErr w:type="spellStart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Uredaji</w:t>
            </w:r>
            <w:proofErr w:type="spellEnd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, strojevi i oprema za ostale namjene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2.400.000,00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5.5. KAPITALNE POMOĆI PGŽ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Poslovni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6.2. KAPITALNE DONACIJE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proofErr w:type="spellStart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Uredaji</w:t>
            </w:r>
            <w:proofErr w:type="spellEnd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, strojevi i oprema za ostale namjene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7.1. PRIHODI OD PRODAJE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2.400.000,00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Poslovni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proofErr w:type="spellStart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Uredaji</w:t>
            </w:r>
            <w:proofErr w:type="spellEnd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, strojevi i oprema za ostale namjene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2.400.000,00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9.2 VIŠAK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1.500.000,00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kern w:val="0"/>
                <w:sz w:val="14"/>
                <w:szCs w:val="14"/>
                <w:lang w:eastAsia="hr-HR" w:bidi="ar-SA"/>
              </w:rPr>
              <w:t>1.500.000,00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350.000,00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Poslovni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1.500.000,00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kern w:val="0"/>
                <w:sz w:val="14"/>
                <w:szCs w:val="14"/>
                <w:lang w:eastAsia="hr-HR" w:bidi="ar-SA"/>
              </w:rPr>
              <w:t>1.500.000,00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 xml:space="preserve">K100004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proofErr w:type="spellStart"/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Osorski</w:t>
            </w:r>
            <w:proofErr w:type="spellEnd"/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 xml:space="preserve"> bedemi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80.000,00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3.1. VLASTITI PRIHODI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350.000,00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proizvedena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150.000,00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4.4. SPOMENIČKA RENTA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proizvedena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4511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Dodatna ulaganja na građevinskim objektima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Izvor 5.2. KAPITALNE POMOĆI IZ PRORAČUNA RH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 xml:space="preserve">K100007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Utvrda Kaštel, Mali Lošinj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9.000,00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9.000,00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1.1. OPĆI PRIHODI I PRIMICI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9.000,00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9.000,00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Intelektualne i osobne usluge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9.000,00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9.000,00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Izvor 1.9. VIŠAK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Intelektualne i osobne usluge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3.1. VLASTITI PRIHODI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4511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Dodatna ulaganja na građevinskim objektima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4.4. SPOMENIČKA RENTA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Intelektualne i osobne usluge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200.000,00 kn</w:t>
            </w:r>
          </w:p>
        </w:tc>
      </w:tr>
      <w:tr w:rsidR="00C86FD0" w:rsidRPr="0004423D" w:rsidTr="001F0076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hr-HR" w:bidi="ar-SA"/>
              </w:rPr>
              <w:t> 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  <w:t>Mjera 1.3. Uređenje komunalne infrastrukture te razvoj lokalnih prometnica, šetnica, obale i zračnih pristaništa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4511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Dodatna ulaganja na građevinskim objektima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9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RAZDJEL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UPRAVNI ODJEL ZA KOMUNALNI SUSTAV, URBANIZAM, PROSTORNO PLANIRANJE I ZAŠTITU OKOLIŠA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15.539.297,13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-5.570.632,89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9.968.664,24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47.500.000,00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34.850.000,00 kn</w:t>
            </w:r>
          </w:p>
        </w:tc>
      </w:tr>
      <w:tr w:rsidR="00C86FD0" w:rsidRPr="0004423D" w:rsidTr="001F0076">
        <w:trPr>
          <w:trHeight w:val="72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P1131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IZGRADNJA OBJEKATA KOMUNALNE INFRASTRUKTURE S KOMUNALNIM DRUŠTVOM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1.619.297,13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1.619.297,13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1.200.000,00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 xml:space="preserve">K100005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Projekt Jadran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1.469.297,13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1.469.297,13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9.2. VIŠAK - PROJEKT JADRAN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1.469.297,13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1.469.297,13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Intelektualne i osobne usluge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3861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 xml:space="preserve">Kapitalne </w:t>
            </w:r>
            <w:proofErr w:type="spellStart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pomoci</w:t>
            </w:r>
            <w:proofErr w:type="spellEnd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 xml:space="preserve"> kreditnim i ostalim </w:t>
            </w:r>
            <w:proofErr w:type="spellStart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fin.inst</w:t>
            </w:r>
            <w:proofErr w:type="spellEnd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. i trg. društvima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1.469.297,13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1.469.297,13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Zemljište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K100010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Izgradnja vodospreme Kalvarija 2- I faza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1.2. HBOR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3861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 xml:space="preserve">Kapitalne </w:t>
            </w:r>
            <w:proofErr w:type="spellStart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pomoci</w:t>
            </w:r>
            <w:proofErr w:type="spellEnd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 xml:space="preserve"> kreditnim i ostalim </w:t>
            </w:r>
            <w:proofErr w:type="spellStart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fin.inst</w:t>
            </w:r>
            <w:proofErr w:type="spellEnd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. i trg. društvima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7.1. PRIHODI OD PRODAJE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72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3861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 xml:space="preserve">Kapitalne pomoći kreditnim i ostalim financijskim institucijama te trgovačkim društvima u javnom </w:t>
            </w:r>
            <w:proofErr w:type="spellStart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sek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K100015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Proširenje kanalizacije u malim mjestima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7.1. PRIHODI OD PRODAJE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72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3861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 xml:space="preserve">Kapitalne pomoći bankama i ost.finan.institucijama i </w:t>
            </w:r>
            <w:proofErr w:type="spellStart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trg.društvima</w:t>
            </w:r>
            <w:proofErr w:type="spellEnd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 xml:space="preserve"> u javnom sektoru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P1132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IZGRADNJA OBJEKATA I UREĐENJE KOMUNALNE INFRASTRUKTURE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6.070.000,00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-4.214.362,89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1.855.637,11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13.900.000,00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20.950.000,00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 xml:space="preserve">K100001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 xml:space="preserve">Pristupna cesta </w:t>
            </w:r>
            <w:proofErr w:type="spellStart"/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infrastr</w:t>
            </w:r>
            <w:proofErr w:type="spellEnd"/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. skladišna zona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-1.830.000,00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-1.530.000,00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4.500.000,00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4.300.000,00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1.2. HBOR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Ceste, željeznice i ostali prometni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4.2. KOMUNALNI DOPRINOS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FF0000"/>
                <w:kern w:val="0"/>
                <w:sz w:val="14"/>
                <w:szCs w:val="14"/>
                <w:lang w:eastAsia="hr-HR" w:bidi="ar-SA"/>
              </w:rPr>
              <w:t>-300.000,00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4.000.000,00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Zemljište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-300.000,00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Ceste, željeznice i slični građevinski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5.2. KAPITALNE POMOĆI IZ PRORAČUNA RH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Ceste, željeznice i ostali prometni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7.1. PRIHODI OD PRODAJE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-1.530.000,00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-1.530.000,00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500.000,00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2.300.000,00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Zemljište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-600.000,00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-600.000,00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500.000,00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Ceste, željeznice i ostali prometni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-830.000,00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-830.000,00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Intelektualne i osobne usluge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-100.000,00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K100003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Sanacija odlagališta Kalvarija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750.000,00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-472.136,00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277.864,00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3.000.000,00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3.000.000,00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1.9. VIŠAK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-135.136,00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-135.136,00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Ostali građevinski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-135.136,00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-135.136,00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3.1. VLASTITI PRIHODI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350.000,00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FF0000"/>
                <w:kern w:val="0"/>
                <w:sz w:val="14"/>
                <w:szCs w:val="14"/>
                <w:lang w:eastAsia="hr-HR" w:bidi="ar-SA"/>
              </w:rPr>
              <w:t>-337.000,00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13.000,00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Intelektualne i osobne usluge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Zemljište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-287.000,00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13.000,00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5.2. KAPITALNE POMOĆI IZ PRORAČUNA RH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Ostali građevinski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7.1. PRIHODI OD PRODAJE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Ostali građevinski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K100015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Rekonstrukcija raskršća Mali Lošinj - Veli Lošinj - Sunčana uvala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350.000,00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-75.000,00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275.000,00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4.2. KOMUNALNI DOPRINOS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350.000,00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-75.000,00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275.000,00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Ceste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-75.000,00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275.000,00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7.1. PRIHODI OD PRODAJE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Ceste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K100016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Cesta D - 100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2.620.000,00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-1.070.000,00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1.550.000,00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4.2. KOMUNALNI DOPRINOS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2.620.000,00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-120.000,00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2.500.000,00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Zemljište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80.000,00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Ceste, željeznica i ostali prometni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2.420.000,00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2.420.000,00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7.1. PRIHODI OD PRODAJE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-950.000,00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-950.000,00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Zemljište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-50.000,00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Ceste, željeznica i ostali prometni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-900.000,00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-900.000,00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K100025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Popločenje Suska - I faza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-227.500,00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22.500,00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5.000.000,00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7.400.000,00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1.1. OPĆI PRIHODI I PRIMICI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Intelektualne i osobne usluge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4.2. KOMUNALNI DOPRINOS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-227.500,00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22.500,00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1.400.000,00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-227.500,00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22.500,00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Ceste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1.400.000,00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5.2. KAPITALNE POMOĆI IZ PRORAČUNA RH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4.000.000,00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6.000.000,00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Ceste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6.000.000,00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7.1. PRIHODI OD PRODAJE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K100026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Parkiralište Nova obala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4.250.000,00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4.2. KOMUNALNI DOPRINOS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4.250.000,00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Ceste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4.250.000,00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K100033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Šetnica Poljana-</w:t>
            </w:r>
            <w:proofErr w:type="spellStart"/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Runjica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1.700.000,00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-439.726,89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1.260.273,11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4.2. KOMUNALNI DOPRINOS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1.700.000,00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-439.726,89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1.260.273,11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Intelektualne i osobne usluge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-110.000,00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90.000,00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-172.405,89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27.594,11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Ceste, željeznice i ostali prometni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1.300.000,00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-157.321,00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1.142.679,00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7.1. PRIHODI OD PRODAJE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Ceste, željeznice i ostali prometni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K100021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 xml:space="preserve">Cesta </w:t>
            </w:r>
            <w:proofErr w:type="spellStart"/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Zagazinjine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-105.000,00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1.050.000,00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4.2. KOMUNALNI DOPRINOS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FF0000"/>
                <w:kern w:val="0"/>
                <w:sz w:val="14"/>
                <w:szCs w:val="14"/>
                <w:lang w:eastAsia="hr-HR" w:bidi="ar-SA"/>
              </w:rPr>
              <w:t>-105.000,00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1.050.000,00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Zemljište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50.000,00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70.000,00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-55.000,00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Ceste, željeznice i ostali prometni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P1135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ODRŽAVANJE I IZGRADNJA STAMBENOG FONDA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7.850.000,00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-1.356.270,00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6.493.730,00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7.400.000,00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7.400.000,00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 xml:space="preserve">K100007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Stanogradnja APN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1.300.000,00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-1.277.500,00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22.500,00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7.1. PRIHODI OD PRODAJE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-277.500,00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22.500,00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Stambeni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-277.500,00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22.500,00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OSTALI PRIHODI PO POSEBNIM PROPISIMA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-1.000.000,00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5.400.000,00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5.400.000,00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Stambeni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1.000.000,00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-1.000.000,00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K100010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Stanogradnja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6.550.000,00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-78.770,00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6.471.230,00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FF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FF0000"/>
                <w:kern w:val="0"/>
                <w:sz w:val="14"/>
                <w:szCs w:val="14"/>
                <w:lang w:eastAsia="hr-HR" w:bidi="ar-SA"/>
              </w:rPr>
              <w:t>400.000,00 kn</w:t>
            </w:r>
          </w:p>
        </w:tc>
      </w:tr>
      <w:tr w:rsidR="00C86FD0" w:rsidRPr="0004423D" w:rsidTr="001F0076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3.1. VLASTITI PRIHODI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450.000,00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FF0000"/>
                <w:kern w:val="0"/>
                <w:sz w:val="14"/>
                <w:szCs w:val="14"/>
                <w:lang w:eastAsia="hr-HR" w:bidi="ar-SA"/>
              </w:rPr>
              <w:t>-78.770,00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371.230,00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noWrap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6"/>
                <w:szCs w:val="16"/>
                <w:lang w:eastAsia="hr-HR" w:bidi="ar-S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noWrap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6"/>
                <w:szCs w:val="16"/>
                <w:lang w:eastAsia="hr-HR" w:bidi="ar-SA"/>
              </w:rPr>
              <w:t> 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Intelektualne i osobne usluge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-28.770,00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71.230,00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noWrap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6"/>
                <w:szCs w:val="16"/>
                <w:lang w:eastAsia="hr-HR" w:bidi="ar-S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noWrap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6"/>
                <w:szCs w:val="16"/>
                <w:lang w:eastAsia="hr-HR" w:bidi="ar-SA"/>
              </w:rPr>
              <w:t> 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Zemljište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-50.000,00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6"/>
                <w:szCs w:val="16"/>
                <w:lang w:eastAsia="hr-HR" w:bidi="ar-S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7.1. PRIHODI OD PRODAJE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6.100.000,00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6.100.000,00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5.000.000,00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5.000.000,00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Stambeni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6.100.000,00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6.100.000,00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555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hr-HR" w:bidi="ar-S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hr-HR" w:bidi="ar-SA"/>
              </w:rPr>
              <w:t> 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P1141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IZGRADNJA INFRASTRUKTURE ZRAČNOG PROMETA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25.000.000,00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5.500.000,00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  <w:t>CILJ 2. RAZVOJ KONKURENTNOG I ODRŽIVOG GOSPODARSTVA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  <w:t>Mjera 2.1. Poticanje rasta i razvoja malog i srednjeg poduzetništva te poljoprivrede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 xml:space="preserve">K100002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Rekonstrukcija zračnog pristaništa Mali Lošinj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25.000.000,00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5.500.000,00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7.1. PRIHODI OD PRODAJE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22.500.000,00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22.500.000,00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25.000.000,00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5.500.000,00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5341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 xml:space="preserve">Dionice i udjeli u glavnici trgovačkih društava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22.500.000,00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22.500.000,00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25.000.000,00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5.500.000,00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RAZDJEL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UPRAVNI ODJEL ZA FINANCIJE, TURIZAM I GOSPODARSTVO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1.295.000,00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-818.750,00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476.250,00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800.000,00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15.522.916,00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P1125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JAČANJE GOSPODARSTVA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595.000,00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-170.000,00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425.000,00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200.000,00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222.916,00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A100003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Aktivnost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Subvencije poduzetnicima – žene i mladi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60.000,00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60.000,00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222.916,00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1.1. OPĆI PRIHODI I PRIMICI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180.000,00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-120.000,00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60.000,00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222.916,00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3523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Subvencije poduzetnicima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180.000,00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-120.000,00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60.000,00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222.916,00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 xml:space="preserve">A100001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Aktivnost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Subvencije poljoprivrednicima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420.000,00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-172.000,00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248.000,00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350.000,00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350.000,00 kn</w:t>
            </w:r>
          </w:p>
        </w:tc>
      </w:tr>
      <w:tr w:rsidR="00C86FD0" w:rsidRPr="0004423D" w:rsidTr="001F0076">
        <w:trPr>
          <w:trHeight w:val="37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1.1. OPĆI PRIHODI I PRIMICI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420.000,00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-172.000,00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248.000,00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350.000,00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350.000,00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  <w:t>Mjera 2.2. Razvoj nove i unapređenje postojeće poduzetničke infrastrukture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3523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Subvencije poljoprivrednicima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420.000,00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-172.000,00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248.000,00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350.000,00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350.000,00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A100007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Aktivnost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 xml:space="preserve">Subvencije poduzetnicima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115.000,00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2.000,00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117.000,00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478.954,00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Izvor 3.1 . VLASTITI PRIHODI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115.000,00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117.000,00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478.954,00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3523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1F497D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Subvencije poduzetnicima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115.000,00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117.000,00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478.954,00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P1127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RAZVOJ PODUZETNIČKE ZONE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700.000,00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-648.750,00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51.250,00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600.000,00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C5000B"/>
                <w:kern w:val="0"/>
                <w:sz w:val="14"/>
                <w:szCs w:val="14"/>
                <w:lang w:eastAsia="hr-HR" w:bidi="ar-SA"/>
              </w:rPr>
              <w:t>15.300.000,00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 xml:space="preserve">K100001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Kapitalni projekt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Izgradnja poduzetničkog inkubatora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700.000,00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-648.750,00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51.250,00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600.000,00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15.300.000,00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FF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1.2. HBOR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Poslovni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5.2. KAPITALNE POMOĆI IZ PRORAČUNA RH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Poslovni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2.000.000,00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5.5. KAPITALNE POMOĆI PGŽ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proofErr w:type="spellStart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Uredaji</w:t>
            </w:r>
            <w:proofErr w:type="spellEnd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, strojevi i oprema za ostale namjene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5.7. KAPITALNE POMOĆI OD INSTITUCIJA I TIJELA EU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10.000.000,00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Poslovni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10.000.000,00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Uredska oprema i namještaj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proofErr w:type="spellStart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Uredaji</w:t>
            </w:r>
            <w:proofErr w:type="spellEnd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, strojevi i oprema za ostale namjene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5.8. TEKUĆE POMOĆI OD INSTITUCIJA I TIJELA EU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500.000,00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-500.000,00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Intelektualne i osobne usluge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500.000,00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-500.000,00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54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Izvor  7.1. PRIHODI OD PRODAJE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200.000,00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-148.750,00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51.250,00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  <w:lang w:eastAsia="hr-HR" w:bidi="ar-SA"/>
              </w:rPr>
              <w:t>3.300.000,00 kn</w:t>
            </w:r>
          </w:p>
        </w:tc>
      </w:tr>
      <w:tr w:rsidR="00C86FD0" w:rsidRPr="0004423D" w:rsidTr="001F0076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Intelektualne i osobne usluge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</w:tr>
      <w:tr w:rsidR="00C86FD0" w:rsidRPr="0004423D" w:rsidTr="001F007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5050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hr-HR" w:bidi="ar-SA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5050"/>
            <w:noWrap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hr-HR" w:bidi="ar-SA"/>
              </w:rPr>
              <w:t> 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Ostala 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200.000,00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-148.750,00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51.250,00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Poslovni objekti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300.000,00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3.000.000,00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Uredska oprema i namještaj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6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4227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proofErr w:type="spellStart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Uredaji</w:t>
            </w:r>
            <w:proofErr w:type="spellEnd"/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, strojevi i oprema za ostale namjene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0,00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SVEUKUPNO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25.463.297,13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-7.259.382,89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18.203.914,24 kn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61.070.000,00 kn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  <w:hideMark/>
          </w:tcPr>
          <w:p w:rsidR="00C86FD0" w:rsidRPr="0004423D" w:rsidRDefault="00C86FD0" w:rsidP="001F0076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4"/>
                <w:szCs w:val="14"/>
                <w:lang w:eastAsia="hr-HR" w:bidi="ar-SA"/>
              </w:rPr>
              <w:t>58.412.916,00 kn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</w:tr>
      <w:tr w:rsidR="00C86FD0" w:rsidRPr="0004423D" w:rsidTr="001F0076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4"/>
                <w:szCs w:val="14"/>
                <w:lang w:eastAsia="hr-HR" w:bidi="ar-SA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6FD0" w:rsidRPr="0004423D" w:rsidRDefault="00C86FD0" w:rsidP="001F0076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04423D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</w:tr>
    </w:tbl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Lucida Sans Unicode" w:hAnsi="Arial" w:cs="Arial"/>
          <w:szCs w:val="20"/>
        </w:rPr>
      </w:pPr>
      <w:r w:rsidRPr="00BA0034">
        <w:rPr>
          <w:rFonts w:ascii="Arial" w:eastAsia="Lucida Sans Unicode" w:hAnsi="Arial" w:cs="Arial"/>
          <w:szCs w:val="20"/>
        </w:rPr>
        <w:t>Članak 2.</w:t>
      </w: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Lucida Sans Unicode" w:hAnsi="Arial" w:cs="Arial"/>
          <w:szCs w:val="20"/>
        </w:rPr>
      </w:pPr>
      <w:r w:rsidRPr="00BA0034">
        <w:rPr>
          <w:rFonts w:ascii="Arial" w:eastAsia="Lucida Sans Unicode" w:hAnsi="Arial" w:cs="Arial"/>
          <w:szCs w:val="20"/>
        </w:rPr>
        <w:t xml:space="preserve">                 </w:t>
      </w:r>
      <w:r>
        <w:rPr>
          <w:rFonts w:ascii="Arial" w:eastAsia="Lucida Sans Unicode" w:hAnsi="Arial" w:cs="Arial"/>
          <w:szCs w:val="20"/>
        </w:rPr>
        <w:t>I</w:t>
      </w:r>
      <w:r w:rsidRPr="00BA0034">
        <w:rPr>
          <w:rFonts w:ascii="Arial" w:eastAsia="Lucida Sans Unicode" w:hAnsi="Arial" w:cs="Arial"/>
          <w:szCs w:val="20"/>
        </w:rPr>
        <w:t>I izmjene i dopune Plana razvojnih programa Grada Malog Lošinja za razdoblje 201</w:t>
      </w:r>
      <w:r>
        <w:rPr>
          <w:rFonts w:ascii="Arial" w:eastAsia="Lucida Sans Unicode" w:hAnsi="Arial" w:cs="Arial"/>
          <w:szCs w:val="20"/>
        </w:rPr>
        <w:t>4</w:t>
      </w:r>
      <w:r w:rsidRPr="00BA0034">
        <w:rPr>
          <w:rFonts w:ascii="Arial" w:eastAsia="Lucida Sans Unicode" w:hAnsi="Arial" w:cs="Arial"/>
          <w:szCs w:val="20"/>
        </w:rPr>
        <w:t>.</w:t>
      </w:r>
      <w:r>
        <w:rPr>
          <w:rFonts w:ascii="Arial" w:eastAsia="Lucida Sans Unicode" w:hAnsi="Arial" w:cs="Arial"/>
          <w:szCs w:val="20"/>
        </w:rPr>
        <w:t>-2016.</w:t>
      </w:r>
      <w:r w:rsidRPr="00BA0034">
        <w:rPr>
          <w:rFonts w:ascii="Arial" w:eastAsia="Lucida Sans Unicode" w:hAnsi="Arial" w:cs="Arial"/>
          <w:szCs w:val="20"/>
        </w:rPr>
        <w:t xml:space="preserve"> godine stupaju na snagu danom objave u “Službenim novinama” Primorsko-goranske županije.</w:t>
      </w:r>
    </w:p>
    <w:p w:rsidR="00C86FD0" w:rsidRPr="00BA0034" w:rsidRDefault="00C86FD0" w:rsidP="00C86FD0">
      <w:pPr>
        <w:tabs>
          <w:tab w:val="left" w:pos="720"/>
        </w:tabs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Lucida Sans Unicode" w:hAnsi="Arial" w:cs="Arial"/>
          <w:szCs w:val="20"/>
        </w:rPr>
      </w:pPr>
      <w:r w:rsidRPr="00BA0034">
        <w:rPr>
          <w:rFonts w:ascii="Arial" w:eastAsia="Lucida Sans Unicode" w:hAnsi="Arial" w:cs="Arial"/>
          <w:szCs w:val="20"/>
        </w:rPr>
        <w:t xml:space="preserve">Klasa: </w:t>
      </w:r>
    </w:p>
    <w:p w:rsidR="00C86FD0" w:rsidRPr="00BA0034" w:rsidRDefault="00C86FD0" w:rsidP="00C86FD0">
      <w:pPr>
        <w:tabs>
          <w:tab w:val="left" w:pos="720"/>
        </w:tabs>
        <w:rPr>
          <w:rFonts w:ascii="Arial" w:eastAsia="Lucida Sans Unicode" w:hAnsi="Arial" w:cs="Arial"/>
          <w:szCs w:val="20"/>
        </w:rPr>
      </w:pPr>
      <w:proofErr w:type="spellStart"/>
      <w:r w:rsidRPr="00BA0034">
        <w:rPr>
          <w:rFonts w:ascii="Arial" w:eastAsia="Lucida Sans Unicode" w:hAnsi="Arial" w:cs="Arial"/>
          <w:szCs w:val="20"/>
        </w:rPr>
        <w:t>Urbroj</w:t>
      </w:r>
      <w:proofErr w:type="spellEnd"/>
      <w:r w:rsidRPr="00BA0034">
        <w:rPr>
          <w:rFonts w:ascii="Arial" w:eastAsia="Lucida Sans Unicode" w:hAnsi="Arial" w:cs="Arial"/>
          <w:szCs w:val="20"/>
        </w:rPr>
        <w:t>: 2213/01-</w:t>
      </w:r>
      <w:proofErr w:type="spellStart"/>
      <w:r w:rsidRPr="00BA0034">
        <w:rPr>
          <w:rFonts w:ascii="Arial" w:eastAsia="Lucida Sans Unicode" w:hAnsi="Arial" w:cs="Arial"/>
          <w:szCs w:val="20"/>
        </w:rPr>
        <w:t>01</w:t>
      </w:r>
      <w:proofErr w:type="spellEnd"/>
      <w:r w:rsidRPr="00BA0034">
        <w:rPr>
          <w:rFonts w:ascii="Arial" w:eastAsia="Lucida Sans Unicode" w:hAnsi="Arial" w:cs="Arial"/>
          <w:szCs w:val="20"/>
        </w:rPr>
        <w:t>-1</w:t>
      </w:r>
      <w:r>
        <w:rPr>
          <w:rFonts w:ascii="Arial" w:eastAsia="Lucida Sans Unicode" w:hAnsi="Arial" w:cs="Arial"/>
          <w:szCs w:val="20"/>
        </w:rPr>
        <w:t>4</w:t>
      </w:r>
      <w:r w:rsidRPr="00BA0034">
        <w:rPr>
          <w:rFonts w:ascii="Arial" w:eastAsia="Lucida Sans Unicode" w:hAnsi="Arial" w:cs="Arial"/>
          <w:szCs w:val="20"/>
        </w:rPr>
        <w:t>-</w:t>
      </w:r>
    </w:p>
    <w:p w:rsidR="00C86FD0" w:rsidRPr="00BA0034" w:rsidRDefault="00C86FD0" w:rsidP="00C86FD0">
      <w:pPr>
        <w:tabs>
          <w:tab w:val="left" w:pos="720"/>
        </w:tabs>
        <w:rPr>
          <w:rFonts w:ascii="Arial" w:eastAsia="Lucida Sans Unicode" w:hAnsi="Arial" w:cs="Arial"/>
          <w:szCs w:val="20"/>
        </w:rPr>
      </w:pPr>
      <w:r w:rsidRPr="00BA0034">
        <w:rPr>
          <w:rFonts w:ascii="Arial" w:eastAsia="Lucida Sans Unicode" w:hAnsi="Arial" w:cs="Arial"/>
          <w:szCs w:val="20"/>
        </w:rPr>
        <w:t xml:space="preserve">Mali Lošinj, </w:t>
      </w:r>
    </w:p>
    <w:p w:rsidR="00C86FD0" w:rsidRPr="00BA0034" w:rsidRDefault="00C86FD0" w:rsidP="00C86FD0">
      <w:pPr>
        <w:tabs>
          <w:tab w:val="left" w:pos="720"/>
        </w:tabs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Lucida Sans Unicode" w:hAnsi="Arial" w:cs="Arial"/>
          <w:szCs w:val="20"/>
        </w:rPr>
      </w:pPr>
      <w:r w:rsidRPr="00BA0034">
        <w:rPr>
          <w:rFonts w:ascii="Arial" w:eastAsia="Lucida Sans Unicode" w:hAnsi="Arial" w:cs="Arial"/>
          <w:szCs w:val="20"/>
        </w:rPr>
        <w:t>GRAD MALI LOŠINJ</w:t>
      </w: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Lucida Sans Unicode" w:hAnsi="Arial" w:cs="Arial"/>
          <w:szCs w:val="20"/>
        </w:rPr>
      </w:pPr>
      <w:r w:rsidRPr="00BA0034">
        <w:rPr>
          <w:rFonts w:ascii="Arial" w:eastAsia="Lucida Sans Unicode" w:hAnsi="Arial" w:cs="Arial"/>
          <w:szCs w:val="20"/>
        </w:rPr>
        <w:t>GRADSKO VIJEĆE</w:t>
      </w: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Lucida Sans Unicode" w:hAnsi="Arial" w:cs="Arial"/>
          <w:szCs w:val="20"/>
        </w:rPr>
      </w:pPr>
      <w:r w:rsidRPr="00BA0034">
        <w:rPr>
          <w:rFonts w:ascii="Arial" w:eastAsia="Lucida Sans Unicode" w:hAnsi="Arial" w:cs="Arial"/>
          <w:szCs w:val="20"/>
        </w:rPr>
        <w:t>Predsjednik:</w:t>
      </w: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Lucida Sans Unicode" w:hAnsi="Arial" w:cs="Arial"/>
          <w:szCs w:val="20"/>
        </w:rPr>
      </w:pPr>
      <w:r w:rsidRPr="00BA0034">
        <w:rPr>
          <w:rFonts w:ascii="Arial" w:eastAsia="Lucida Sans Unicode" w:hAnsi="Arial" w:cs="Arial"/>
          <w:szCs w:val="20"/>
        </w:rPr>
        <w:t>Ante Nedić, prof.</w:t>
      </w: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Lucida Sans Unicode" w:hAnsi="Arial" w:cs="Arial"/>
          <w:szCs w:val="20"/>
        </w:rPr>
      </w:pPr>
    </w:p>
    <w:p w:rsidR="00C86FD0" w:rsidRPr="00BA0034" w:rsidRDefault="00C86FD0" w:rsidP="00C86FD0">
      <w:pPr>
        <w:tabs>
          <w:tab w:val="left" w:pos="720"/>
        </w:tabs>
        <w:jc w:val="center"/>
        <w:rPr>
          <w:rFonts w:ascii="Arial" w:eastAsia="Lucida Sans Unicode" w:hAnsi="Arial" w:cs="Arial"/>
          <w:szCs w:val="20"/>
        </w:rPr>
      </w:pPr>
    </w:p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Default="00C86FD0" w:rsidP="00C86FD0"/>
    <w:p w:rsidR="00C86FD0" w:rsidRPr="00EA4CE0" w:rsidRDefault="00C86FD0" w:rsidP="00C86FD0">
      <w:pPr>
        <w:tabs>
          <w:tab w:val="left" w:pos="3180"/>
        </w:tabs>
        <w:jc w:val="center"/>
        <w:rPr>
          <w:rFonts w:ascii="Arial" w:eastAsia="Lucida Sans Unicode" w:hAnsi="Arial" w:cs="Arial"/>
          <w:b/>
          <w:bCs/>
          <w:sz w:val="36"/>
          <w:szCs w:val="36"/>
        </w:rPr>
      </w:pPr>
      <w:r w:rsidRPr="00EA4CE0">
        <w:rPr>
          <w:rFonts w:ascii="Arial" w:eastAsia="Lucida Sans Unicode" w:hAnsi="Arial" w:cs="Arial"/>
          <w:b/>
          <w:bCs/>
          <w:sz w:val="36"/>
          <w:szCs w:val="36"/>
        </w:rPr>
        <w:t>Obrazloženje</w:t>
      </w:r>
    </w:p>
    <w:p w:rsidR="00C86FD0" w:rsidRPr="00EA4CE0" w:rsidRDefault="00C86FD0" w:rsidP="00C86FD0">
      <w:pPr>
        <w:tabs>
          <w:tab w:val="left" w:pos="3180"/>
        </w:tabs>
        <w:jc w:val="center"/>
        <w:rPr>
          <w:rFonts w:ascii="Arial" w:eastAsia="Lucida Sans Unicode" w:hAnsi="Arial" w:cs="Arial"/>
          <w:b/>
          <w:bCs/>
          <w:sz w:val="36"/>
          <w:szCs w:val="36"/>
        </w:rPr>
      </w:pPr>
    </w:p>
    <w:p w:rsidR="00C86FD0" w:rsidRPr="00EA4CE0" w:rsidRDefault="00C86FD0" w:rsidP="00C86FD0">
      <w:pPr>
        <w:tabs>
          <w:tab w:val="left" w:pos="3180"/>
        </w:tabs>
        <w:jc w:val="center"/>
        <w:rPr>
          <w:rFonts w:ascii="Arial" w:eastAsia="Lucida Sans Unicode" w:hAnsi="Arial" w:cs="Arial"/>
          <w:b/>
          <w:bCs/>
          <w:sz w:val="32"/>
          <w:szCs w:val="32"/>
        </w:rPr>
      </w:pPr>
      <w:r w:rsidRPr="00EA4CE0">
        <w:rPr>
          <w:rFonts w:ascii="Arial" w:eastAsia="Lucida Sans Unicode" w:hAnsi="Arial" w:cs="Arial"/>
          <w:b/>
          <w:bCs/>
          <w:sz w:val="32"/>
          <w:szCs w:val="32"/>
        </w:rPr>
        <w:t>uz I</w:t>
      </w:r>
      <w:r>
        <w:rPr>
          <w:rFonts w:ascii="Arial" w:eastAsia="Lucida Sans Unicode" w:hAnsi="Arial" w:cs="Arial"/>
          <w:b/>
          <w:bCs/>
          <w:sz w:val="32"/>
          <w:szCs w:val="32"/>
        </w:rPr>
        <w:t>I</w:t>
      </w:r>
      <w:r w:rsidRPr="00EA4CE0">
        <w:rPr>
          <w:rFonts w:ascii="Arial" w:eastAsia="Lucida Sans Unicode" w:hAnsi="Arial" w:cs="Arial"/>
          <w:b/>
          <w:bCs/>
          <w:sz w:val="32"/>
          <w:szCs w:val="32"/>
        </w:rPr>
        <w:t xml:space="preserve"> izmjene i dopune Plana razvojnih programa Grada Malog Lošinja za razdoblje 2014.-2016. godine</w:t>
      </w:r>
    </w:p>
    <w:p w:rsidR="00C86FD0" w:rsidRPr="00EA4CE0" w:rsidRDefault="00C86FD0" w:rsidP="00C86FD0">
      <w:pPr>
        <w:tabs>
          <w:tab w:val="left" w:pos="3180"/>
        </w:tabs>
        <w:jc w:val="center"/>
        <w:rPr>
          <w:rFonts w:ascii="Arial" w:eastAsia="Lucida Sans Unicode" w:hAnsi="Arial" w:cs="Arial"/>
          <w:b/>
          <w:bCs/>
          <w:sz w:val="32"/>
          <w:szCs w:val="32"/>
        </w:rPr>
      </w:pPr>
    </w:p>
    <w:p w:rsidR="00C86FD0" w:rsidRPr="00EA4CE0" w:rsidRDefault="00C86FD0" w:rsidP="00C86FD0">
      <w:pPr>
        <w:tabs>
          <w:tab w:val="left" w:pos="3180"/>
        </w:tabs>
        <w:jc w:val="center"/>
        <w:rPr>
          <w:rFonts w:ascii="Arial" w:eastAsia="Lucida Sans Unicode" w:hAnsi="Arial" w:cs="Arial"/>
          <w:b/>
          <w:bCs/>
          <w:sz w:val="32"/>
          <w:szCs w:val="32"/>
        </w:rPr>
      </w:pPr>
    </w:p>
    <w:p w:rsidR="00C86FD0" w:rsidRPr="00EA4CE0" w:rsidRDefault="00C86FD0" w:rsidP="00C86FD0">
      <w:pPr>
        <w:tabs>
          <w:tab w:val="left" w:pos="3180"/>
        </w:tabs>
        <w:jc w:val="center"/>
        <w:rPr>
          <w:rFonts w:ascii="Arial" w:eastAsia="Lucida Sans Unicode" w:hAnsi="Arial" w:cs="Arial"/>
          <w:b/>
          <w:bCs/>
          <w:sz w:val="32"/>
          <w:szCs w:val="32"/>
        </w:rPr>
      </w:pPr>
    </w:p>
    <w:p w:rsidR="00C86FD0" w:rsidRPr="00EA4CE0" w:rsidRDefault="00C86FD0" w:rsidP="00C86FD0">
      <w:pPr>
        <w:tabs>
          <w:tab w:val="left" w:pos="3180"/>
        </w:tabs>
        <w:jc w:val="center"/>
        <w:rPr>
          <w:rFonts w:ascii="Arial" w:eastAsia="Lucida Sans Unicode" w:hAnsi="Arial" w:cs="Arial"/>
          <w:b/>
          <w:bCs/>
          <w:sz w:val="32"/>
          <w:szCs w:val="32"/>
        </w:rPr>
      </w:pPr>
    </w:p>
    <w:p w:rsidR="00C86FD0" w:rsidRPr="00EA4CE0" w:rsidRDefault="00C86FD0" w:rsidP="00C86FD0">
      <w:pPr>
        <w:tabs>
          <w:tab w:val="left" w:pos="3180"/>
        </w:tabs>
        <w:rPr>
          <w:rFonts w:ascii="Arial" w:eastAsia="Lucida Sans Unicode" w:hAnsi="Arial" w:cs="Arial"/>
        </w:rPr>
      </w:pPr>
      <w:r w:rsidRPr="00EA4CE0">
        <w:rPr>
          <w:rFonts w:ascii="Arial" w:eastAsia="Lucida Sans Unicode" w:hAnsi="Arial" w:cs="Arial"/>
        </w:rPr>
        <w:t xml:space="preserve">           Obveza donošenja Plana razvojnih programa utvrđeno je Zakonom o proračunu, te se donosi zajedno s Proračunom za sljedeću godinu.</w:t>
      </w:r>
    </w:p>
    <w:p w:rsidR="00C86FD0" w:rsidRPr="00EA4CE0" w:rsidRDefault="00C86FD0" w:rsidP="00C86FD0">
      <w:pPr>
        <w:tabs>
          <w:tab w:val="left" w:pos="3180"/>
        </w:tabs>
        <w:rPr>
          <w:rFonts w:ascii="Arial" w:eastAsia="Lucida Sans Unicode" w:hAnsi="Arial" w:cs="Arial"/>
        </w:rPr>
      </w:pPr>
    </w:p>
    <w:p w:rsidR="00C86FD0" w:rsidRPr="00EA4CE0" w:rsidRDefault="00C86FD0" w:rsidP="00C86FD0">
      <w:pPr>
        <w:tabs>
          <w:tab w:val="left" w:pos="3180"/>
        </w:tabs>
        <w:rPr>
          <w:rFonts w:ascii="Arial" w:eastAsia="Lucida Sans Unicode" w:hAnsi="Arial" w:cs="Arial"/>
        </w:rPr>
      </w:pPr>
      <w:r w:rsidRPr="00EA4CE0">
        <w:rPr>
          <w:rFonts w:ascii="Arial" w:eastAsia="Lucida Sans Unicode" w:hAnsi="Arial" w:cs="Arial"/>
        </w:rPr>
        <w:t xml:space="preserve">           U Planu razvojnih programa iskazuju se planirani rashodi za nefinancijsku imovinu,  kapitalne pomoći i donacije, kao i izvori financiranja za ostvarenje pojedinog rashoda.</w:t>
      </w:r>
    </w:p>
    <w:p w:rsidR="00C86FD0" w:rsidRPr="00EA4CE0" w:rsidRDefault="00C86FD0" w:rsidP="00C86FD0">
      <w:pPr>
        <w:tabs>
          <w:tab w:val="left" w:pos="3180"/>
        </w:tabs>
        <w:rPr>
          <w:rFonts w:ascii="Arial" w:eastAsia="Lucida Sans Unicode" w:hAnsi="Arial" w:cs="Arial"/>
        </w:rPr>
      </w:pPr>
    </w:p>
    <w:p w:rsidR="00C86FD0" w:rsidRPr="00EA4CE0" w:rsidRDefault="00C86FD0" w:rsidP="00C86FD0">
      <w:pPr>
        <w:tabs>
          <w:tab w:val="left" w:pos="3180"/>
        </w:tabs>
        <w:rPr>
          <w:rFonts w:ascii="Arial" w:eastAsia="Lucida Sans Unicode" w:hAnsi="Arial" w:cs="Arial"/>
        </w:rPr>
      </w:pPr>
      <w:r w:rsidRPr="00EA4CE0">
        <w:rPr>
          <w:rFonts w:ascii="Arial" w:eastAsia="Lucida Sans Unicode" w:hAnsi="Arial" w:cs="Arial"/>
        </w:rPr>
        <w:t xml:space="preserve">          Ovim planom kapitalni rashodi razdijeljeni su prema organizacijskoj i programskoj klasifikaciji.</w:t>
      </w:r>
    </w:p>
    <w:p w:rsidR="00C86FD0" w:rsidRPr="00EA4CE0" w:rsidRDefault="00C86FD0" w:rsidP="00C86FD0">
      <w:pPr>
        <w:tabs>
          <w:tab w:val="left" w:pos="3180"/>
        </w:tabs>
        <w:rPr>
          <w:rFonts w:ascii="Arial" w:eastAsia="Lucida Sans Unicode" w:hAnsi="Arial" w:cs="Arial"/>
        </w:rPr>
      </w:pPr>
    </w:p>
    <w:p w:rsidR="00C86FD0" w:rsidRPr="00A3604F" w:rsidRDefault="00C86FD0" w:rsidP="00C86FD0">
      <w:pPr>
        <w:tabs>
          <w:tab w:val="left" w:pos="3180"/>
        </w:tabs>
        <w:rPr>
          <w:rFonts w:ascii="Arial" w:eastAsia="Lucida Sans Unicode" w:hAnsi="Arial" w:cs="Arial"/>
          <w:color w:val="000000" w:themeColor="text1"/>
        </w:rPr>
      </w:pPr>
      <w:r w:rsidRPr="00EA4CE0">
        <w:rPr>
          <w:rFonts w:ascii="Arial" w:eastAsia="Lucida Sans Unicode" w:hAnsi="Arial" w:cs="Arial"/>
        </w:rPr>
        <w:t xml:space="preserve">          I</w:t>
      </w:r>
      <w:r>
        <w:rPr>
          <w:rFonts w:ascii="Arial" w:eastAsia="Lucida Sans Unicode" w:hAnsi="Arial" w:cs="Arial"/>
        </w:rPr>
        <w:t>I</w:t>
      </w:r>
      <w:r w:rsidRPr="00EA4CE0">
        <w:rPr>
          <w:rFonts w:ascii="Arial" w:eastAsia="Lucida Sans Unicode" w:hAnsi="Arial" w:cs="Arial"/>
        </w:rPr>
        <w:t xml:space="preserve"> </w:t>
      </w:r>
      <w:r w:rsidRPr="00A3604F">
        <w:rPr>
          <w:rFonts w:ascii="Arial" w:eastAsia="Lucida Sans Unicode" w:hAnsi="Arial" w:cs="Arial"/>
          <w:color w:val="000000" w:themeColor="text1"/>
        </w:rPr>
        <w:t xml:space="preserve">izmjenama i dopunama za 2014. godinu Plan razvojnih programa se smanjuje za </w:t>
      </w:r>
      <w:r>
        <w:rPr>
          <w:rFonts w:ascii="Arial" w:eastAsia="Lucida Sans Unicode" w:hAnsi="Arial" w:cs="Arial"/>
          <w:color w:val="000000" w:themeColor="text1"/>
        </w:rPr>
        <w:t>7.259.382,89</w:t>
      </w:r>
      <w:r w:rsidRPr="00A3604F">
        <w:rPr>
          <w:rFonts w:ascii="Arial" w:eastAsia="Lucida Sans Unicode" w:hAnsi="Arial" w:cs="Arial"/>
          <w:color w:val="000000" w:themeColor="text1"/>
        </w:rPr>
        <w:t xml:space="preserve"> kn i sada iznosi </w:t>
      </w:r>
      <w:r>
        <w:rPr>
          <w:rFonts w:ascii="Arial" w:eastAsia="Lucida Sans Unicode" w:hAnsi="Arial" w:cs="Arial"/>
          <w:color w:val="000000" w:themeColor="text1"/>
        </w:rPr>
        <w:t>18.203.914,24</w:t>
      </w:r>
      <w:r w:rsidRPr="00A3604F">
        <w:rPr>
          <w:rFonts w:ascii="Arial" w:eastAsia="Lucida Sans Unicode" w:hAnsi="Arial" w:cs="Arial"/>
          <w:color w:val="000000" w:themeColor="text1"/>
        </w:rPr>
        <w:t xml:space="preserve"> kn. Pokriven je prihodima iz kapitalnih izvora, prodaje zemljišta i objekata, kapitalnih pomoći i donacija, namjenskim dijelom poreza na dohodak, komunalne naknade i prenesenog namjenskog viška. </w:t>
      </w:r>
    </w:p>
    <w:p w:rsidR="00C86FD0" w:rsidRPr="00A3604F" w:rsidRDefault="00C86FD0" w:rsidP="00C86FD0">
      <w:pPr>
        <w:tabs>
          <w:tab w:val="left" w:pos="3180"/>
        </w:tabs>
        <w:rPr>
          <w:rFonts w:ascii="Arial" w:eastAsia="Lucida Sans Unicode" w:hAnsi="Arial" w:cs="Arial"/>
          <w:color w:val="000000" w:themeColor="text1"/>
        </w:rPr>
      </w:pPr>
      <w:r w:rsidRPr="00A3604F">
        <w:rPr>
          <w:rFonts w:ascii="Arial" w:eastAsia="Lucida Sans Unicode" w:hAnsi="Arial" w:cs="Arial"/>
          <w:color w:val="000000" w:themeColor="text1"/>
        </w:rPr>
        <w:t xml:space="preserve">         </w:t>
      </w:r>
    </w:p>
    <w:p w:rsidR="008B5C6B" w:rsidRDefault="008B5C6B">
      <w:bookmarkStart w:id="0" w:name="_GoBack"/>
      <w:bookmarkEnd w:id="0"/>
    </w:p>
    <w:sectPr w:rsidR="008B5C6B" w:rsidSect="0004423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FD0"/>
    <w:rsid w:val="003572F7"/>
    <w:rsid w:val="008B5C6B"/>
    <w:rsid w:val="00C8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FD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C86FD0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86FD0"/>
    <w:rPr>
      <w:color w:val="800080"/>
      <w:u w:val="single"/>
    </w:rPr>
  </w:style>
  <w:style w:type="paragraph" w:customStyle="1" w:styleId="xl65">
    <w:name w:val="xl65"/>
    <w:basedOn w:val="Normal"/>
    <w:rsid w:val="00C86FD0"/>
    <w:pPr>
      <w:widowControl/>
      <w:pBdr>
        <w:top w:val="single" w:sz="8" w:space="0" w:color="auto"/>
        <w:left w:val="single" w:sz="8" w:space="0" w:color="000000"/>
      </w:pBdr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16"/>
      <w:szCs w:val="16"/>
      <w:lang w:eastAsia="hr-HR" w:bidi="ar-SA"/>
    </w:rPr>
  </w:style>
  <w:style w:type="paragraph" w:customStyle="1" w:styleId="xl66">
    <w:name w:val="xl66"/>
    <w:basedOn w:val="Normal"/>
    <w:rsid w:val="00C86FD0"/>
    <w:pPr>
      <w:widowControl/>
      <w:pBdr>
        <w:top w:val="single" w:sz="8" w:space="0" w:color="auto"/>
        <w:left w:val="single" w:sz="8" w:space="0" w:color="auto"/>
      </w:pBdr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16"/>
      <w:szCs w:val="16"/>
      <w:lang w:eastAsia="hr-HR" w:bidi="ar-SA"/>
    </w:rPr>
  </w:style>
  <w:style w:type="paragraph" w:customStyle="1" w:styleId="xl67">
    <w:name w:val="xl67"/>
    <w:basedOn w:val="Normal"/>
    <w:rsid w:val="00C86FD0"/>
    <w:pPr>
      <w:widowControl/>
      <w:pBdr>
        <w:top w:val="single" w:sz="8" w:space="0" w:color="auto"/>
      </w:pBdr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68">
    <w:name w:val="xl68"/>
    <w:basedOn w:val="Normal"/>
    <w:rsid w:val="00C86FD0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69">
    <w:name w:val="xl6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66"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70">
    <w:name w:val="xl70"/>
    <w:basedOn w:val="Normal"/>
    <w:rsid w:val="00C86FD0"/>
    <w:pPr>
      <w:widowControl/>
      <w:pBdr>
        <w:left w:val="single" w:sz="8" w:space="0" w:color="000000"/>
      </w:pBdr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71">
    <w:name w:val="xl71"/>
    <w:basedOn w:val="Normal"/>
    <w:rsid w:val="00C86FD0"/>
    <w:pPr>
      <w:widowControl/>
      <w:pBdr>
        <w:left w:val="single" w:sz="8" w:space="0" w:color="auto"/>
        <w:bottom w:val="single" w:sz="8" w:space="0" w:color="auto"/>
      </w:pBdr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72">
    <w:name w:val="xl72"/>
    <w:basedOn w:val="Normal"/>
    <w:rsid w:val="00C86FD0"/>
    <w:pPr>
      <w:widowControl/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73">
    <w:name w:val="xl73"/>
    <w:basedOn w:val="Normal"/>
    <w:rsid w:val="00C86FD0"/>
    <w:pPr>
      <w:widowControl/>
      <w:pBdr>
        <w:left w:val="single" w:sz="8" w:space="0" w:color="auto"/>
        <w:right w:val="single" w:sz="8" w:space="0" w:color="auto"/>
      </w:pBdr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74">
    <w:name w:val="xl74"/>
    <w:basedOn w:val="Normal"/>
    <w:rsid w:val="00C86FD0"/>
    <w:pPr>
      <w:widowControl/>
      <w:pBdr>
        <w:left w:val="single" w:sz="8" w:space="0" w:color="auto"/>
        <w:right w:val="single" w:sz="8" w:space="0" w:color="auto"/>
      </w:pBdr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75">
    <w:name w:val="xl75"/>
    <w:basedOn w:val="Normal"/>
    <w:rsid w:val="00C86FD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66"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76">
    <w:name w:val="xl76"/>
    <w:basedOn w:val="Normal"/>
    <w:rsid w:val="00C86FD0"/>
    <w:pPr>
      <w:widowControl/>
      <w:pBdr>
        <w:top w:val="single" w:sz="8" w:space="0" w:color="000000"/>
        <w:right w:val="single" w:sz="8" w:space="0" w:color="000000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77">
    <w:name w:val="xl77"/>
    <w:basedOn w:val="Normal"/>
    <w:rsid w:val="00C86FD0"/>
    <w:pPr>
      <w:widowControl/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78">
    <w:name w:val="xl7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79">
    <w:name w:val="xl7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80">
    <w:name w:val="xl80"/>
    <w:basedOn w:val="Normal"/>
    <w:rsid w:val="00C86FD0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6"/>
      <w:szCs w:val="16"/>
      <w:lang w:eastAsia="hr-HR" w:bidi="ar-SA"/>
    </w:rPr>
  </w:style>
  <w:style w:type="paragraph" w:customStyle="1" w:styleId="xl81">
    <w:name w:val="xl81"/>
    <w:basedOn w:val="Normal"/>
    <w:rsid w:val="00C86FD0"/>
    <w:pPr>
      <w:widowControl/>
      <w:pBdr>
        <w:top w:val="single" w:sz="8" w:space="0" w:color="auto"/>
        <w:bottom w:val="single" w:sz="8" w:space="0" w:color="auto"/>
      </w:pBdr>
      <w:shd w:val="clear" w:color="000000" w:fill="FFFF99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6"/>
      <w:szCs w:val="16"/>
      <w:lang w:eastAsia="hr-HR" w:bidi="ar-SA"/>
    </w:rPr>
  </w:style>
  <w:style w:type="paragraph" w:customStyle="1" w:styleId="xl82">
    <w:name w:val="xl8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83">
    <w:name w:val="xl8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1F497D"/>
      <w:kern w:val="0"/>
      <w:sz w:val="14"/>
      <w:szCs w:val="14"/>
      <w:lang w:eastAsia="hr-HR" w:bidi="ar-SA"/>
    </w:rPr>
  </w:style>
  <w:style w:type="paragraph" w:customStyle="1" w:styleId="xl84">
    <w:name w:val="xl84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1F497D"/>
      <w:kern w:val="0"/>
      <w:sz w:val="14"/>
      <w:szCs w:val="14"/>
      <w:lang w:eastAsia="hr-HR" w:bidi="ar-SA"/>
    </w:rPr>
  </w:style>
  <w:style w:type="paragraph" w:customStyle="1" w:styleId="xl85">
    <w:name w:val="xl85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1F497D"/>
      <w:kern w:val="0"/>
      <w:sz w:val="14"/>
      <w:szCs w:val="14"/>
      <w:lang w:eastAsia="hr-HR" w:bidi="ar-SA"/>
    </w:rPr>
  </w:style>
  <w:style w:type="paragraph" w:customStyle="1" w:styleId="xl86">
    <w:name w:val="xl86"/>
    <w:basedOn w:val="Normal"/>
    <w:rsid w:val="00C86FD0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87">
    <w:name w:val="xl87"/>
    <w:basedOn w:val="Normal"/>
    <w:rsid w:val="00C86FD0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88">
    <w:name w:val="xl8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89">
    <w:name w:val="xl8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90">
    <w:name w:val="xl9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91">
    <w:name w:val="xl9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92">
    <w:name w:val="xl9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93">
    <w:name w:val="xl9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94">
    <w:name w:val="xl94"/>
    <w:basedOn w:val="Normal"/>
    <w:rsid w:val="00C86FD0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95">
    <w:name w:val="xl95"/>
    <w:basedOn w:val="Normal"/>
    <w:rsid w:val="00C86FD0"/>
    <w:pPr>
      <w:widowControl/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96">
    <w:name w:val="xl96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97">
    <w:name w:val="xl97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98">
    <w:name w:val="xl9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99">
    <w:name w:val="xl9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100">
    <w:name w:val="xl10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101">
    <w:name w:val="xl10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102">
    <w:name w:val="xl10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03">
    <w:name w:val="xl10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104">
    <w:name w:val="xl104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105">
    <w:name w:val="xl105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106">
    <w:name w:val="xl106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107">
    <w:name w:val="xl107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08">
    <w:name w:val="xl10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09">
    <w:name w:val="xl10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10">
    <w:name w:val="xl11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11">
    <w:name w:val="xl11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12">
    <w:name w:val="xl11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113">
    <w:name w:val="xl11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14">
    <w:name w:val="xl114"/>
    <w:basedOn w:val="Normal"/>
    <w:rsid w:val="00C86FD0"/>
    <w:pPr>
      <w:widowControl/>
      <w:pBdr>
        <w:left w:val="single" w:sz="8" w:space="0" w:color="auto"/>
        <w:bottom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115">
    <w:name w:val="xl115"/>
    <w:basedOn w:val="Normal"/>
    <w:rsid w:val="00C86FD0"/>
    <w:pPr>
      <w:widowControl/>
      <w:pBdr>
        <w:top w:val="single" w:sz="8" w:space="0" w:color="000000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116">
    <w:name w:val="xl116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117">
    <w:name w:val="xl117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18">
    <w:name w:val="xl11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119">
    <w:name w:val="xl11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120">
    <w:name w:val="xl12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121">
    <w:name w:val="xl12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22">
    <w:name w:val="xl12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123">
    <w:name w:val="xl12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124">
    <w:name w:val="xl124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 w:val="14"/>
      <w:szCs w:val="14"/>
      <w:lang w:eastAsia="hr-HR" w:bidi="ar-SA"/>
    </w:rPr>
  </w:style>
  <w:style w:type="paragraph" w:customStyle="1" w:styleId="xl125">
    <w:name w:val="xl125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126">
    <w:name w:val="xl126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 w:val="14"/>
      <w:szCs w:val="14"/>
      <w:lang w:eastAsia="hr-HR" w:bidi="ar-SA"/>
    </w:rPr>
  </w:style>
  <w:style w:type="paragraph" w:customStyle="1" w:styleId="xl127">
    <w:name w:val="xl127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28">
    <w:name w:val="xl12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129">
    <w:name w:val="xl12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30">
    <w:name w:val="xl13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31">
    <w:name w:val="xl13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132">
    <w:name w:val="xl13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133">
    <w:name w:val="xl13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FF0000"/>
      <w:kern w:val="0"/>
      <w:sz w:val="14"/>
      <w:szCs w:val="14"/>
      <w:lang w:eastAsia="hr-HR" w:bidi="ar-SA"/>
    </w:rPr>
  </w:style>
  <w:style w:type="paragraph" w:customStyle="1" w:styleId="xl134">
    <w:name w:val="xl134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FF0000"/>
      <w:kern w:val="0"/>
      <w:sz w:val="14"/>
      <w:szCs w:val="14"/>
      <w:lang w:eastAsia="hr-HR" w:bidi="ar-SA"/>
    </w:rPr>
  </w:style>
  <w:style w:type="paragraph" w:customStyle="1" w:styleId="xl135">
    <w:name w:val="xl135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36">
    <w:name w:val="xl136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37">
    <w:name w:val="xl137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38">
    <w:name w:val="xl13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39">
    <w:name w:val="xl13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40">
    <w:name w:val="xl14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41">
    <w:name w:val="xl14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42">
    <w:name w:val="xl142"/>
    <w:basedOn w:val="Normal"/>
    <w:rsid w:val="00C86FD0"/>
    <w:pPr>
      <w:widowControl/>
      <w:shd w:val="clear" w:color="000000" w:fill="FFFF99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6"/>
      <w:szCs w:val="16"/>
      <w:lang w:eastAsia="hr-HR" w:bidi="ar-SA"/>
    </w:rPr>
  </w:style>
  <w:style w:type="paragraph" w:customStyle="1" w:styleId="xl143">
    <w:name w:val="xl14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44">
    <w:name w:val="xl144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45">
    <w:name w:val="xl145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46">
    <w:name w:val="xl146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147">
    <w:name w:val="xl147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14"/>
      <w:szCs w:val="14"/>
      <w:lang w:eastAsia="hr-HR" w:bidi="ar-SA"/>
    </w:rPr>
  </w:style>
  <w:style w:type="paragraph" w:customStyle="1" w:styleId="xl148">
    <w:name w:val="xl14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kern w:val="0"/>
      <w:sz w:val="14"/>
      <w:szCs w:val="14"/>
      <w:lang w:eastAsia="hr-HR" w:bidi="ar-SA"/>
    </w:rPr>
  </w:style>
  <w:style w:type="paragraph" w:customStyle="1" w:styleId="xl149">
    <w:name w:val="xl14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50">
    <w:name w:val="xl15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151">
    <w:name w:val="xl15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 w:val="14"/>
      <w:szCs w:val="14"/>
      <w:lang w:eastAsia="hr-HR" w:bidi="ar-SA"/>
    </w:rPr>
  </w:style>
  <w:style w:type="paragraph" w:customStyle="1" w:styleId="xl152">
    <w:name w:val="xl15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b/>
      <w:bCs/>
      <w:i/>
      <w:iCs/>
      <w:kern w:val="0"/>
      <w:sz w:val="14"/>
      <w:szCs w:val="14"/>
      <w:lang w:eastAsia="hr-HR" w:bidi="ar-SA"/>
    </w:rPr>
  </w:style>
  <w:style w:type="paragraph" w:customStyle="1" w:styleId="xl153">
    <w:name w:val="xl153"/>
    <w:basedOn w:val="Normal"/>
    <w:rsid w:val="00C86FD0"/>
    <w:pPr>
      <w:widowControl/>
      <w:pBdr>
        <w:left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kern w:val="0"/>
      <w:sz w:val="16"/>
      <w:szCs w:val="16"/>
      <w:lang w:eastAsia="hr-HR" w:bidi="ar-SA"/>
    </w:rPr>
  </w:style>
  <w:style w:type="paragraph" w:customStyle="1" w:styleId="xl154">
    <w:name w:val="xl154"/>
    <w:basedOn w:val="Normal"/>
    <w:rsid w:val="00C86FD0"/>
    <w:pPr>
      <w:widowControl/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kern w:val="0"/>
      <w:sz w:val="16"/>
      <w:szCs w:val="16"/>
      <w:lang w:eastAsia="hr-HR" w:bidi="ar-SA"/>
    </w:rPr>
  </w:style>
  <w:style w:type="paragraph" w:customStyle="1" w:styleId="xl155">
    <w:name w:val="xl155"/>
    <w:basedOn w:val="Normal"/>
    <w:rsid w:val="00C86FD0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kern w:val="0"/>
      <w:sz w:val="16"/>
      <w:szCs w:val="16"/>
      <w:lang w:eastAsia="hr-HR" w:bidi="ar-SA"/>
    </w:rPr>
  </w:style>
  <w:style w:type="paragraph" w:customStyle="1" w:styleId="xl156">
    <w:name w:val="xl156"/>
    <w:basedOn w:val="Normal"/>
    <w:rsid w:val="00C86FD0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kern w:val="0"/>
      <w:sz w:val="16"/>
      <w:szCs w:val="16"/>
      <w:lang w:eastAsia="hr-HR" w:bidi="ar-SA"/>
    </w:rPr>
  </w:style>
  <w:style w:type="paragraph" w:customStyle="1" w:styleId="xl157">
    <w:name w:val="xl157"/>
    <w:basedOn w:val="Normal"/>
    <w:rsid w:val="00C86FD0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158">
    <w:name w:val="xl158"/>
    <w:basedOn w:val="Normal"/>
    <w:rsid w:val="00C86FD0"/>
    <w:pPr>
      <w:widowControl/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16"/>
      <w:szCs w:val="16"/>
      <w:lang w:eastAsia="hr-HR" w:bidi="ar-SA"/>
    </w:rPr>
  </w:style>
  <w:style w:type="paragraph" w:customStyle="1" w:styleId="xl159">
    <w:name w:val="xl15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160">
    <w:name w:val="xl16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161">
    <w:name w:val="xl16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162">
    <w:name w:val="xl162"/>
    <w:basedOn w:val="Normal"/>
    <w:rsid w:val="00C86FD0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hr-HR" w:bidi="ar-SA"/>
    </w:rPr>
  </w:style>
  <w:style w:type="paragraph" w:customStyle="1" w:styleId="xl163">
    <w:name w:val="xl163"/>
    <w:basedOn w:val="Normal"/>
    <w:rsid w:val="00C86FD0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hr-HR" w:bidi="ar-SA"/>
    </w:rPr>
  </w:style>
  <w:style w:type="paragraph" w:customStyle="1" w:styleId="xl164">
    <w:name w:val="xl164"/>
    <w:basedOn w:val="Normal"/>
    <w:rsid w:val="00C86FD0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hr-HR" w:bidi="ar-SA"/>
    </w:rPr>
  </w:style>
  <w:style w:type="paragraph" w:customStyle="1" w:styleId="xl165">
    <w:name w:val="xl165"/>
    <w:basedOn w:val="Normal"/>
    <w:rsid w:val="00C86FD0"/>
    <w:pPr>
      <w:widowControl/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hr-HR" w:bidi="ar-SA"/>
    </w:rPr>
  </w:style>
  <w:style w:type="paragraph" w:customStyle="1" w:styleId="xl166">
    <w:name w:val="xl166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67">
    <w:name w:val="xl167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168">
    <w:name w:val="xl16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1F497D"/>
      <w:kern w:val="0"/>
      <w:sz w:val="14"/>
      <w:szCs w:val="14"/>
      <w:lang w:eastAsia="hr-HR" w:bidi="ar-SA"/>
    </w:rPr>
  </w:style>
  <w:style w:type="paragraph" w:customStyle="1" w:styleId="xl169">
    <w:name w:val="xl16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1F497D"/>
      <w:kern w:val="0"/>
      <w:sz w:val="14"/>
      <w:szCs w:val="14"/>
      <w:lang w:eastAsia="hr-HR" w:bidi="ar-SA"/>
    </w:rPr>
  </w:style>
  <w:style w:type="paragraph" w:customStyle="1" w:styleId="xl170">
    <w:name w:val="xl170"/>
    <w:basedOn w:val="Normal"/>
    <w:rsid w:val="00C86FD0"/>
    <w:pPr>
      <w:widowControl/>
      <w:pBdr>
        <w:left w:val="single" w:sz="8" w:space="0" w:color="auto"/>
        <w:bottom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hr-HR" w:bidi="ar-SA"/>
    </w:rPr>
  </w:style>
  <w:style w:type="paragraph" w:customStyle="1" w:styleId="xl171">
    <w:name w:val="xl171"/>
    <w:basedOn w:val="Normal"/>
    <w:rsid w:val="00C86FD0"/>
    <w:pPr>
      <w:widowControl/>
      <w:pBdr>
        <w:top w:val="single" w:sz="8" w:space="0" w:color="000000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hr-HR" w:bidi="ar-SA"/>
    </w:rPr>
  </w:style>
  <w:style w:type="paragraph" w:customStyle="1" w:styleId="xl172">
    <w:name w:val="xl17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73">
    <w:name w:val="xl17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74">
    <w:name w:val="xl174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175">
    <w:name w:val="xl175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76">
    <w:name w:val="xl176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177">
    <w:name w:val="xl177"/>
    <w:basedOn w:val="Normal"/>
    <w:rsid w:val="00C86FD0"/>
    <w:pPr>
      <w:widowControl/>
      <w:pBdr>
        <w:left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hr-HR" w:bidi="ar-SA"/>
    </w:rPr>
  </w:style>
  <w:style w:type="paragraph" w:customStyle="1" w:styleId="xl178">
    <w:name w:val="xl178"/>
    <w:basedOn w:val="Normal"/>
    <w:rsid w:val="00C86FD0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5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6"/>
      <w:szCs w:val="16"/>
      <w:lang w:eastAsia="hr-HR" w:bidi="ar-SA"/>
    </w:rPr>
  </w:style>
  <w:style w:type="paragraph" w:customStyle="1" w:styleId="xl179">
    <w:name w:val="xl179"/>
    <w:basedOn w:val="Normal"/>
    <w:rsid w:val="00C86FD0"/>
    <w:pPr>
      <w:widowControl/>
      <w:pBdr>
        <w:bottom w:val="single" w:sz="8" w:space="0" w:color="auto"/>
      </w:pBdr>
      <w:shd w:val="clear" w:color="000000" w:fill="FF5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6"/>
      <w:szCs w:val="16"/>
      <w:lang w:eastAsia="hr-HR" w:bidi="ar-SA"/>
    </w:rPr>
  </w:style>
  <w:style w:type="paragraph" w:customStyle="1" w:styleId="xl180">
    <w:name w:val="xl18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5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81">
    <w:name w:val="xl18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5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82">
    <w:name w:val="xl18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5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83">
    <w:name w:val="xl18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5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84">
    <w:name w:val="xl184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5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185">
    <w:name w:val="xl185"/>
    <w:basedOn w:val="Normal"/>
    <w:rsid w:val="00C86FD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86">
    <w:name w:val="xl186"/>
    <w:basedOn w:val="Normal"/>
    <w:rsid w:val="00C86FD0"/>
    <w:pPr>
      <w:widowControl/>
      <w:shd w:val="clear" w:color="000000" w:fill="FFFFFF"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r-H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FD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C86FD0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86FD0"/>
    <w:rPr>
      <w:color w:val="800080"/>
      <w:u w:val="single"/>
    </w:rPr>
  </w:style>
  <w:style w:type="paragraph" w:customStyle="1" w:styleId="xl65">
    <w:name w:val="xl65"/>
    <w:basedOn w:val="Normal"/>
    <w:rsid w:val="00C86FD0"/>
    <w:pPr>
      <w:widowControl/>
      <w:pBdr>
        <w:top w:val="single" w:sz="8" w:space="0" w:color="auto"/>
        <w:left w:val="single" w:sz="8" w:space="0" w:color="000000"/>
      </w:pBdr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16"/>
      <w:szCs w:val="16"/>
      <w:lang w:eastAsia="hr-HR" w:bidi="ar-SA"/>
    </w:rPr>
  </w:style>
  <w:style w:type="paragraph" w:customStyle="1" w:styleId="xl66">
    <w:name w:val="xl66"/>
    <w:basedOn w:val="Normal"/>
    <w:rsid w:val="00C86FD0"/>
    <w:pPr>
      <w:widowControl/>
      <w:pBdr>
        <w:top w:val="single" w:sz="8" w:space="0" w:color="auto"/>
        <w:left w:val="single" w:sz="8" w:space="0" w:color="auto"/>
      </w:pBdr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16"/>
      <w:szCs w:val="16"/>
      <w:lang w:eastAsia="hr-HR" w:bidi="ar-SA"/>
    </w:rPr>
  </w:style>
  <w:style w:type="paragraph" w:customStyle="1" w:styleId="xl67">
    <w:name w:val="xl67"/>
    <w:basedOn w:val="Normal"/>
    <w:rsid w:val="00C86FD0"/>
    <w:pPr>
      <w:widowControl/>
      <w:pBdr>
        <w:top w:val="single" w:sz="8" w:space="0" w:color="auto"/>
      </w:pBdr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68">
    <w:name w:val="xl68"/>
    <w:basedOn w:val="Normal"/>
    <w:rsid w:val="00C86FD0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69">
    <w:name w:val="xl6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66"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70">
    <w:name w:val="xl70"/>
    <w:basedOn w:val="Normal"/>
    <w:rsid w:val="00C86FD0"/>
    <w:pPr>
      <w:widowControl/>
      <w:pBdr>
        <w:left w:val="single" w:sz="8" w:space="0" w:color="000000"/>
      </w:pBdr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71">
    <w:name w:val="xl71"/>
    <w:basedOn w:val="Normal"/>
    <w:rsid w:val="00C86FD0"/>
    <w:pPr>
      <w:widowControl/>
      <w:pBdr>
        <w:left w:val="single" w:sz="8" w:space="0" w:color="auto"/>
        <w:bottom w:val="single" w:sz="8" w:space="0" w:color="auto"/>
      </w:pBdr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72">
    <w:name w:val="xl72"/>
    <w:basedOn w:val="Normal"/>
    <w:rsid w:val="00C86FD0"/>
    <w:pPr>
      <w:widowControl/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73">
    <w:name w:val="xl73"/>
    <w:basedOn w:val="Normal"/>
    <w:rsid w:val="00C86FD0"/>
    <w:pPr>
      <w:widowControl/>
      <w:pBdr>
        <w:left w:val="single" w:sz="8" w:space="0" w:color="auto"/>
        <w:right w:val="single" w:sz="8" w:space="0" w:color="auto"/>
      </w:pBdr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74">
    <w:name w:val="xl74"/>
    <w:basedOn w:val="Normal"/>
    <w:rsid w:val="00C86FD0"/>
    <w:pPr>
      <w:widowControl/>
      <w:pBdr>
        <w:left w:val="single" w:sz="8" w:space="0" w:color="auto"/>
        <w:right w:val="single" w:sz="8" w:space="0" w:color="auto"/>
      </w:pBdr>
      <w:shd w:val="clear" w:color="000000" w:fill="FFFF66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75">
    <w:name w:val="xl75"/>
    <w:basedOn w:val="Normal"/>
    <w:rsid w:val="00C86FD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66"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76">
    <w:name w:val="xl76"/>
    <w:basedOn w:val="Normal"/>
    <w:rsid w:val="00C86FD0"/>
    <w:pPr>
      <w:widowControl/>
      <w:pBdr>
        <w:top w:val="single" w:sz="8" w:space="0" w:color="000000"/>
        <w:right w:val="single" w:sz="8" w:space="0" w:color="000000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77">
    <w:name w:val="xl77"/>
    <w:basedOn w:val="Normal"/>
    <w:rsid w:val="00C86FD0"/>
    <w:pPr>
      <w:widowControl/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78">
    <w:name w:val="xl7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79">
    <w:name w:val="xl7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80">
    <w:name w:val="xl80"/>
    <w:basedOn w:val="Normal"/>
    <w:rsid w:val="00C86FD0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6"/>
      <w:szCs w:val="16"/>
      <w:lang w:eastAsia="hr-HR" w:bidi="ar-SA"/>
    </w:rPr>
  </w:style>
  <w:style w:type="paragraph" w:customStyle="1" w:styleId="xl81">
    <w:name w:val="xl81"/>
    <w:basedOn w:val="Normal"/>
    <w:rsid w:val="00C86FD0"/>
    <w:pPr>
      <w:widowControl/>
      <w:pBdr>
        <w:top w:val="single" w:sz="8" w:space="0" w:color="auto"/>
        <w:bottom w:val="single" w:sz="8" w:space="0" w:color="auto"/>
      </w:pBdr>
      <w:shd w:val="clear" w:color="000000" w:fill="FFFF99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6"/>
      <w:szCs w:val="16"/>
      <w:lang w:eastAsia="hr-HR" w:bidi="ar-SA"/>
    </w:rPr>
  </w:style>
  <w:style w:type="paragraph" w:customStyle="1" w:styleId="xl82">
    <w:name w:val="xl8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83">
    <w:name w:val="xl8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1F497D"/>
      <w:kern w:val="0"/>
      <w:sz w:val="14"/>
      <w:szCs w:val="14"/>
      <w:lang w:eastAsia="hr-HR" w:bidi="ar-SA"/>
    </w:rPr>
  </w:style>
  <w:style w:type="paragraph" w:customStyle="1" w:styleId="xl84">
    <w:name w:val="xl84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1F497D"/>
      <w:kern w:val="0"/>
      <w:sz w:val="14"/>
      <w:szCs w:val="14"/>
      <w:lang w:eastAsia="hr-HR" w:bidi="ar-SA"/>
    </w:rPr>
  </w:style>
  <w:style w:type="paragraph" w:customStyle="1" w:styleId="xl85">
    <w:name w:val="xl85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1F497D"/>
      <w:kern w:val="0"/>
      <w:sz w:val="14"/>
      <w:szCs w:val="14"/>
      <w:lang w:eastAsia="hr-HR" w:bidi="ar-SA"/>
    </w:rPr>
  </w:style>
  <w:style w:type="paragraph" w:customStyle="1" w:styleId="xl86">
    <w:name w:val="xl86"/>
    <w:basedOn w:val="Normal"/>
    <w:rsid w:val="00C86FD0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87">
    <w:name w:val="xl87"/>
    <w:basedOn w:val="Normal"/>
    <w:rsid w:val="00C86FD0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88">
    <w:name w:val="xl8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89">
    <w:name w:val="xl8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90">
    <w:name w:val="xl9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91">
    <w:name w:val="xl9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92">
    <w:name w:val="xl9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93">
    <w:name w:val="xl9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94">
    <w:name w:val="xl94"/>
    <w:basedOn w:val="Normal"/>
    <w:rsid w:val="00C86FD0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95">
    <w:name w:val="xl95"/>
    <w:basedOn w:val="Normal"/>
    <w:rsid w:val="00C86FD0"/>
    <w:pPr>
      <w:widowControl/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96">
    <w:name w:val="xl96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97">
    <w:name w:val="xl97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98">
    <w:name w:val="xl9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99">
    <w:name w:val="xl9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100">
    <w:name w:val="xl10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101">
    <w:name w:val="xl10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102">
    <w:name w:val="xl10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03">
    <w:name w:val="xl10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104">
    <w:name w:val="xl104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105">
    <w:name w:val="xl105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106">
    <w:name w:val="xl106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107">
    <w:name w:val="xl107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08">
    <w:name w:val="xl10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09">
    <w:name w:val="xl10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10">
    <w:name w:val="xl11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11">
    <w:name w:val="xl11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12">
    <w:name w:val="xl11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113">
    <w:name w:val="xl11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14">
    <w:name w:val="xl114"/>
    <w:basedOn w:val="Normal"/>
    <w:rsid w:val="00C86FD0"/>
    <w:pPr>
      <w:widowControl/>
      <w:pBdr>
        <w:left w:val="single" w:sz="8" w:space="0" w:color="auto"/>
        <w:bottom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115">
    <w:name w:val="xl115"/>
    <w:basedOn w:val="Normal"/>
    <w:rsid w:val="00C86FD0"/>
    <w:pPr>
      <w:widowControl/>
      <w:pBdr>
        <w:top w:val="single" w:sz="8" w:space="0" w:color="000000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116">
    <w:name w:val="xl116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117">
    <w:name w:val="xl117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18">
    <w:name w:val="xl11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119">
    <w:name w:val="xl11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120">
    <w:name w:val="xl12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121">
    <w:name w:val="xl12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22">
    <w:name w:val="xl12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123">
    <w:name w:val="xl12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124">
    <w:name w:val="xl124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 w:val="14"/>
      <w:szCs w:val="14"/>
      <w:lang w:eastAsia="hr-HR" w:bidi="ar-SA"/>
    </w:rPr>
  </w:style>
  <w:style w:type="paragraph" w:customStyle="1" w:styleId="xl125">
    <w:name w:val="xl125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126">
    <w:name w:val="xl126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 w:val="14"/>
      <w:szCs w:val="14"/>
      <w:lang w:eastAsia="hr-HR" w:bidi="ar-SA"/>
    </w:rPr>
  </w:style>
  <w:style w:type="paragraph" w:customStyle="1" w:styleId="xl127">
    <w:name w:val="xl127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28">
    <w:name w:val="xl12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129">
    <w:name w:val="xl12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30">
    <w:name w:val="xl13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31">
    <w:name w:val="xl13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132">
    <w:name w:val="xl13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133">
    <w:name w:val="xl13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FF0000"/>
      <w:kern w:val="0"/>
      <w:sz w:val="14"/>
      <w:szCs w:val="14"/>
      <w:lang w:eastAsia="hr-HR" w:bidi="ar-SA"/>
    </w:rPr>
  </w:style>
  <w:style w:type="paragraph" w:customStyle="1" w:styleId="xl134">
    <w:name w:val="xl134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FF0000"/>
      <w:kern w:val="0"/>
      <w:sz w:val="14"/>
      <w:szCs w:val="14"/>
      <w:lang w:eastAsia="hr-HR" w:bidi="ar-SA"/>
    </w:rPr>
  </w:style>
  <w:style w:type="paragraph" w:customStyle="1" w:styleId="xl135">
    <w:name w:val="xl135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36">
    <w:name w:val="xl136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37">
    <w:name w:val="xl137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38">
    <w:name w:val="xl13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39">
    <w:name w:val="xl13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40">
    <w:name w:val="xl14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41">
    <w:name w:val="xl14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42">
    <w:name w:val="xl142"/>
    <w:basedOn w:val="Normal"/>
    <w:rsid w:val="00C86FD0"/>
    <w:pPr>
      <w:widowControl/>
      <w:shd w:val="clear" w:color="000000" w:fill="FFFF99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6"/>
      <w:szCs w:val="16"/>
      <w:lang w:eastAsia="hr-HR" w:bidi="ar-SA"/>
    </w:rPr>
  </w:style>
  <w:style w:type="paragraph" w:customStyle="1" w:styleId="xl143">
    <w:name w:val="xl14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44">
    <w:name w:val="xl144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45">
    <w:name w:val="xl145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46">
    <w:name w:val="xl146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147">
    <w:name w:val="xl147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kern w:val="0"/>
      <w:sz w:val="14"/>
      <w:szCs w:val="14"/>
      <w:lang w:eastAsia="hr-HR" w:bidi="ar-SA"/>
    </w:rPr>
  </w:style>
  <w:style w:type="paragraph" w:customStyle="1" w:styleId="xl148">
    <w:name w:val="xl14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kern w:val="0"/>
      <w:sz w:val="14"/>
      <w:szCs w:val="14"/>
      <w:lang w:eastAsia="hr-HR" w:bidi="ar-SA"/>
    </w:rPr>
  </w:style>
  <w:style w:type="paragraph" w:customStyle="1" w:styleId="xl149">
    <w:name w:val="xl14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50">
    <w:name w:val="xl15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color w:val="000000"/>
      <w:kern w:val="0"/>
      <w:sz w:val="14"/>
      <w:szCs w:val="14"/>
      <w:lang w:eastAsia="hr-HR" w:bidi="ar-SA"/>
    </w:rPr>
  </w:style>
  <w:style w:type="paragraph" w:customStyle="1" w:styleId="xl151">
    <w:name w:val="xl15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 w:val="14"/>
      <w:szCs w:val="14"/>
      <w:lang w:eastAsia="hr-HR" w:bidi="ar-SA"/>
    </w:rPr>
  </w:style>
  <w:style w:type="paragraph" w:customStyle="1" w:styleId="xl152">
    <w:name w:val="xl15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b/>
      <w:bCs/>
      <w:i/>
      <w:iCs/>
      <w:kern w:val="0"/>
      <w:sz w:val="14"/>
      <w:szCs w:val="14"/>
      <w:lang w:eastAsia="hr-HR" w:bidi="ar-SA"/>
    </w:rPr>
  </w:style>
  <w:style w:type="paragraph" w:customStyle="1" w:styleId="xl153">
    <w:name w:val="xl153"/>
    <w:basedOn w:val="Normal"/>
    <w:rsid w:val="00C86FD0"/>
    <w:pPr>
      <w:widowControl/>
      <w:pBdr>
        <w:left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kern w:val="0"/>
      <w:sz w:val="16"/>
      <w:szCs w:val="16"/>
      <w:lang w:eastAsia="hr-HR" w:bidi="ar-SA"/>
    </w:rPr>
  </w:style>
  <w:style w:type="paragraph" w:customStyle="1" w:styleId="xl154">
    <w:name w:val="xl154"/>
    <w:basedOn w:val="Normal"/>
    <w:rsid w:val="00C86FD0"/>
    <w:pPr>
      <w:widowControl/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kern w:val="0"/>
      <w:sz w:val="16"/>
      <w:szCs w:val="16"/>
      <w:lang w:eastAsia="hr-HR" w:bidi="ar-SA"/>
    </w:rPr>
  </w:style>
  <w:style w:type="paragraph" w:customStyle="1" w:styleId="xl155">
    <w:name w:val="xl155"/>
    <w:basedOn w:val="Normal"/>
    <w:rsid w:val="00C86FD0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kern w:val="0"/>
      <w:sz w:val="16"/>
      <w:szCs w:val="16"/>
      <w:lang w:eastAsia="hr-HR" w:bidi="ar-SA"/>
    </w:rPr>
  </w:style>
  <w:style w:type="paragraph" w:customStyle="1" w:styleId="xl156">
    <w:name w:val="xl156"/>
    <w:basedOn w:val="Normal"/>
    <w:rsid w:val="00C86FD0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kern w:val="0"/>
      <w:sz w:val="16"/>
      <w:szCs w:val="16"/>
      <w:lang w:eastAsia="hr-HR" w:bidi="ar-SA"/>
    </w:rPr>
  </w:style>
  <w:style w:type="paragraph" w:customStyle="1" w:styleId="xl157">
    <w:name w:val="xl157"/>
    <w:basedOn w:val="Normal"/>
    <w:rsid w:val="00C86FD0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 w:val="16"/>
      <w:szCs w:val="16"/>
      <w:lang w:eastAsia="hr-HR" w:bidi="ar-SA"/>
    </w:rPr>
  </w:style>
  <w:style w:type="paragraph" w:customStyle="1" w:styleId="xl158">
    <w:name w:val="xl158"/>
    <w:basedOn w:val="Normal"/>
    <w:rsid w:val="00C86FD0"/>
    <w:pPr>
      <w:widowControl/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16"/>
      <w:szCs w:val="16"/>
      <w:lang w:eastAsia="hr-HR" w:bidi="ar-SA"/>
    </w:rPr>
  </w:style>
  <w:style w:type="paragraph" w:customStyle="1" w:styleId="xl159">
    <w:name w:val="xl15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160">
    <w:name w:val="xl16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161">
    <w:name w:val="xl16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162">
    <w:name w:val="xl162"/>
    <w:basedOn w:val="Normal"/>
    <w:rsid w:val="00C86FD0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hr-HR" w:bidi="ar-SA"/>
    </w:rPr>
  </w:style>
  <w:style w:type="paragraph" w:customStyle="1" w:styleId="xl163">
    <w:name w:val="xl163"/>
    <w:basedOn w:val="Normal"/>
    <w:rsid w:val="00C86FD0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hr-HR" w:bidi="ar-SA"/>
    </w:rPr>
  </w:style>
  <w:style w:type="paragraph" w:customStyle="1" w:styleId="xl164">
    <w:name w:val="xl164"/>
    <w:basedOn w:val="Normal"/>
    <w:rsid w:val="00C86FD0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hr-HR" w:bidi="ar-SA"/>
    </w:rPr>
  </w:style>
  <w:style w:type="paragraph" w:customStyle="1" w:styleId="xl165">
    <w:name w:val="xl165"/>
    <w:basedOn w:val="Normal"/>
    <w:rsid w:val="00C86FD0"/>
    <w:pPr>
      <w:widowControl/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hr-HR" w:bidi="ar-SA"/>
    </w:rPr>
  </w:style>
  <w:style w:type="paragraph" w:customStyle="1" w:styleId="xl166">
    <w:name w:val="xl166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kern w:val="0"/>
      <w:sz w:val="14"/>
      <w:szCs w:val="14"/>
      <w:lang w:eastAsia="hr-HR" w:bidi="ar-SA"/>
    </w:rPr>
  </w:style>
  <w:style w:type="paragraph" w:customStyle="1" w:styleId="xl167">
    <w:name w:val="xl167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168">
    <w:name w:val="xl168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1F497D"/>
      <w:kern w:val="0"/>
      <w:sz w:val="14"/>
      <w:szCs w:val="14"/>
      <w:lang w:eastAsia="hr-HR" w:bidi="ar-SA"/>
    </w:rPr>
  </w:style>
  <w:style w:type="paragraph" w:customStyle="1" w:styleId="xl169">
    <w:name w:val="xl169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1F497D"/>
      <w:kern w:val="0"/>
      <w:sz w:val="14"/>
      <w:szCs w:val="14"/>
      <w:lang w:eastAsia="hr-HR" w:bidi="ar-SA"/>
    </w:rPr>
  </w:style>
  <w:style w:type="paragraph" w:customStyle="1" w:styleId="xl170">
    <w:name w:val="xl170"/>
    <w:basedOn w:val="Normal"/>
    <w:rsid w:val="00C86FD0"/>
    <w:pPr>
      <w:widowControl/>
      <w:pBdr>
        <w:left w:val="single" w:sz="8" w:space="0" w:color="auto"/>
        <w:bottom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hr-HR" w:bidi="ar-SA"/>
    </w:rPr>
  </w:style>
  <w:style w:type="paragraph" w:customStyle="1" w:styleId="xl171">
    <w:name w:val="xl171"/>
    <w:basedOn w:val="Normal"/>
    <w:rsid w:val="00C86FD0"/>
    <w:pPr>
      <w:widowControl/>
      <w:pBdr>
        <w:top w:val="single" w:sz="8" w:space="0" w:color="000000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hr-HR" w:bidi="ar-SA"/>
    </w:rPr>
  </w:style>
  <w:style w:type="paragraph" w:customStyle="1" w:styleId="xl172">
    <w:name w:val="xl17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73">
    <w:name w:val="xl17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74">
    <w:name w:val="xl174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C5000B"/>
      <w:kern w:val="0"/>
      <w:sz w:val="14"/>
      <w:szCs w:val="14"/>
      <w:lang w:eastAsia="hr-HR" w:bidi="ar-SA"/>
    </w:rPr>
  </w:style>
  <w:style w:type="paragraph" w:customStyle="1" w:styleId="xl175">
    <w:name w:val="xl175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76">
    <w:name w:val="xl176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FF0000"/>
      <w:kern w:val="0"/>
      <w:sz w:val="14"/>
      <w:szCs w:val="14"/>
      <w:lang w:eastAsia="hr-HR" w:bidi="ar-SA"/>
    </w:rPr>
  </w:style>
  <w:style w:type="paragraph" w:customStyle="1" w:styleId="xl177">
    <w:name w:val="xl177"/>
    <w:basedOn w:val="Normal"/>
    <w:rsid w:val="00C86FD0"/>
    <w:pPr>
      <w:widowControl/>
      <w:pBdr>
        <w:left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16"/>
      <w:szCs w:val="16"/>
      <w:lang w:eastAsia="hr-HR" w:bidi="ar-SA"/>
    </w:rPr>
  </w:style>
  <w:style w:type="paragraph" w:customStyle="1" w:styleId="xl178">
    <w:name w:val="xl178"/>
    <w:basedOn w:val="Normal"/>
    <w:rsid w:val="00C86FD0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5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6"/>
      <w:szCs w:val="16"/>
      <w:lang w:eastAsia="hr-HR" w:bidi="ar-SA"/>
    </w:rPr>
  </w:style>
  <w:style w:type="paragraph" w:customStyle="1" w:styleId="xl179">
    <w:name w:val="xl179"/>
    <w:basedOn w:val="Normal"/>
    <w:rsid w:val="00C86FD0"/>
    <w:pPr>
      <w:widowControl/>
      <w:pBdr>
        <w:bottom w:val="single" w:sz="8" w:space="0" w:color="auto"/>
      </w:pBdr>
      <w:shd w:val="clear" w:color="000000" w:fill="FF5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6"/>
      <w:szCs w:val="16"/>
      <w:lang w:eastAsia="hr-HR" w:bidi="ar-SA"/>
    </w:rPr>
  </w:style>
  <w:style w:type="paragraph" w:customStyle="1" w:styleId="xl180">
    <w:name w:val="xl180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5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81">
    <w:name w:val="xl181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5050"/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82">
    <w:name w:val="xl182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5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83">
    <w:name w:val="xl183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5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color w:val="000000"/>
      <w:kern w:val="0"/>
      <w:sz w:val="14"/>
      <w:szCs w:val="14"/>
      <w:lang w:eastAsia="hr-HR" w:bidi="ar-SA"/>
    </w:rPr>
  </w:style>
  <w:style w:type="paragraph" w:customStyle="1" w:styleId="xl184">
    <w:name w:val="xl184"/>
    <w:basedOn w:val="Normal"/>
    <w:rsid w:val="00C8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5050"/>
      <w:suppressAutoHyphens w:val="0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kern w:val="0"/>
      <w:sz w:val="14"/>
      <w:szCs w:val="14"/>
      <w:lang w:eastAsia="hr-HR" w:bidi="ar-SA"/>
    </w:rPr>
  </w:style>
  <w:style w:type="paragraph" w:customStyle="1" w:styleId="xl185">
    <w:name w:val="xl185"/>
    <w:basedOn w:val="Normal"/>
    <w:rsid w:val="00C86FD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sz w:val="14"/>
      <w:szCs w:val="14"/>
      <w:lang w:eastAsia="hr-HR" w:bidi="ar-SA"/>
    </w:rPr>
  </w:style>
  <w:style w:type="paragraph" w:customStyle="1" w:styleId="xl186">
    <w:name w:val="xl186"/>
    <w:basedOn w:val="Normal"/>
    <w:rsid w:val="00C86FD0"/>
    <w:pPr>
      <w:widowControl/>
      <w:shd w:val="clear" w:color="000000" w:fill="FFFFFF"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3405</Words>
  <Characters>19412</Characters>
  <Application>Microsoft Office Word</Application>
  <DocSecurity>0</DocSecurity>
  <Lines>161</Lines>
  <Paragraphs>45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Mirta Lozančić</dc:creator>
  <cp:lastModifiedBy>Mirta Lozančić</cp:lastModifiedBy>
  <cp:revision>1</cp:revision>
  <dcterms:created xsi:type="dcterms:W3CDTF">2014-12-09T14:10:00Z</dcterms:created>
  <dcterms:modified xsi:type="dcterms:W3CDTF">2014-12-09T14:12:00Z</dcterms:modified>
</cp:coreProperties>
</file>